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7EA" w:rsidRDefault="00A61B09" w:rsidP="00AB47EA">
      <w:pPr>
        <w:ind w:left="-540"/>
        <w:rPr>
          <w:rFonts w:ascii="Arial" w:hAnsi="Arial" w:cs="Arial"/>
          <w:b/>
          <w:bCs/>
          <w:sz w:val="20"/>
          <w:szCs w:val="20"/>
        </w:rPr>
      </w:pPr>
      <w:r>
        <w:rPr>
          <w:rFonts w:ascii="Arial" w:hAnsi="Arial" w:cs="Arial"/>
          <w:b/>
          <w:bCs/>
          <w:sz w:val="20"/>
          <w:szCs w:val="20"/>
        </w:rPr>
        <w:t xml:space="preserve">        DATE:  </w:t>
      </w:r>
      <w:r>
        <w:rPr>
          <w:rFonts w:ascii="Arial" w:hAnsi="Arial" w:cs="Arial"/>
          <w:b/>
          <w:bCs/>
          <w:sz w:val="20"/>
          <w:szCs w:val="20"/>
        </w:rPr>
        <w:tab/>
      </w:r>
      <w:r w:rsidR="001811E0">
        <w:rPr>
          <w:rFonts w:ascii="Arial" w:hAnsi="Arial" w:cs="Arial"/>
          <w:b/>
          <w:bCs/>
          <w:sz w:val="20"/>
          <w:szCs w:val="20"/>
        </w:rPr>
        <w:t>February    13</w:t>
      </w:r>
      <w:r w:rsidR="001811E0" w:rsidRPr="001811E0">
        <w:rPr>
          <w:rFonts w:ascii="Arial" w:hAnsi="Arial" w:cs="Arial"/>
          <w:b/>
          <w:bCs/>
          <w:sz w:val="20"/>
          <w:szCs w:val="20"/>
          <w:vertAlign w:val="superscript"/>
        </w:rPr>
        <w:t>th</w:t>
      </w:r>
      <w:r w:rsidR="001811E0">
        <w:rPr>
          <w:rFonts w:ascii="Arial" w:hAnsi="Arial" w:cs="Arial"/>
          <w:b/>
          <w:bCs/>
          <w:sz w:val="20"/>
          <w:szCs w:val="20"/>
          <w:vertAlign w:val="superscript"/>
        </w:rPr>
        <w:t xml:space="preserve"> </w:t>
      </w:r>
      <w:r w:rsidR="001811E0">
        <w:rPr>
          <w:rFonts w:ascii="Arial" w:hAnsi="Arial" w:cs="Arial"/>
          <w:b/>
          <w:bCs/>
          <w:sz w:val="20"/>
          <w:szCs w:val="20"/>
        </w:rPr>
        <w:t>– 17</w:t>
      </w:r>
      <w:r w:rsidR="001811E0" w:rsidRPr="001811E0">
        <w:rPr>
          <w:rFonts w:ascii="Arial" w:hAnsi="Arial" w:cs="Arial"/>
          <w:b/>
          <w:bCs/>
          <w:sz w:val="20"/>
          <w:szCs w:val="20"/>
          <w:vertAlign w:val="superscript"/>
        </w:rPr>
        <w:t>th</w:t>
      </w:r>
      <w:r w:rsidR="007C35E1">
        <w:rPr>
          <w:rFonts w:ascii="Arial" w:hAnsi="Arial" w:cs="Arial"/>
          <w:b/>
          <w:bCs/>
          <w:sz w:val="20"/>
          <w:szCs w:val="20"/>
        </w:rPr>
        <w:t>, 2012</w:t>
      </w:r>
      <w:r>
        <w:rPr>
          <w:rFonts w:ascii="Arial" w:hAnsi="Arial" w:cs="Arial"/>
          <w:b/>
          <w:bCs/>
          <w:sz w:val="20"/>
          <w:szCs w:val="20"/>
        </w:rPr>
        <w:tab/>
      </w:r>
      <w:r>
        <w:rPr>
          <w:rFonts w:ascii="Arial" w:hAnsi="Arial" w:cs="Arial"/>
          <w:b/>
          <w:bCs/>
          <w:sz w:val="20"/>
          <w:szCs w:val="20"/>
        </w:rPr>
        <w:tab/>
      </w:r>
      <w:r w:rsidR="001811E0">
        <w:rPr>
          <w:rFonts w:ascii="Arial" w:hAnsi="Arial" w:cs="Arial"/>
          <w:b/>
          <w:bCs/>
          <w:sz w:val="20"/>
          <w:szCs w:val="20"/>
        </w:rPr>
        <w:t xml:space="preserve">             </w:t>
      </w:r>
      <w:r w:rsidR="007C35E1">
        <w:rPr>
          <w:rFonts w:ascii="Arial" w:hAnsi="Arial" w:cs="Arial"/>
          <w:b/>
          <w:bCs/>
          <w:sz w:val="20"/>
          <w:szCs w:val="20"/>
        </w:rPr>
        <w:t xml:space="preserve">             </w:t>
      </w:r>
      <w:r w:rsidR="001811E0">
        <w:rPr>
          <w:rFonts w:ascii="Arial" w:hAnsi="Arial" w:cs="Arial"/>
          <w:b/>
          <w:bCs/>
          <w:sz w:val="20"/>
          <w:szCs w:val="20"/>
        </w:rPr>
        <w:t xml:space="preserve"> </w:t>
      </w:r>
      <w:r>
        <w:rPr>
          <w:rFonts w:ascii="Arial" w:hAnsi="Arial" w:cs="Arial"/>
          <w:b/>
          <w:bCs/>
          <w:sz w:val="20"/>
          <w:szCs w:val="20"/>
        </w:rPr>
        <w:t>WEEK:</w:t>
      </w:r>
      <w:r>
        <w:rPr>
          <w:rFonts w:ascii="Arial" w:hAnsi="Arial" w:cs="Arial"/>
          <w:b/>
          <w:bCs/>
          <w:sz w:val="20"/>
          <w:szCs w:val="20"/>
        </w:rPr>
        <w:tab/>
        <w:t xml:space="preserve"> </w:t>
      </w:r>
      <w:proofErr w:type="gramStart"/>
      <w:r>
        <w:rPr>
          <w:rFonts w:ascii="Arial" w:hAnsi="Arial" w:cs="Arial"/>
          <w:b/>
          <w:bCs/>
          <w:sz w:val="20"/>
          <w:szCs w:val="20"/>
        </w:rPr>
        <w:t>2</w:t>
      </w:r>
      <w:r w:rsidR="001811E0">
        <w:rPr>
          <w:rFonts w:ascii="Arial" w:hAnsi="Arial" w:cs="Arial"/>
          <w:b/>
          <w:bCs/>
          <w:sz w:val="20"/>
          <w:szCs w:val="20"/>
        </w:rPr>
        <w:t>3</w:t>
      </w:r>
      <w:r w:rsidR="00AB47EA">
        <w:rPr>
          <w:rFonts w:ascii="Arial" w:hAnsi="Arial" w:cs="Arial"/>
          <w:b/>
          <w:bCs/>
          <w:sz w:val="20"/>
          <w:szCs w:val="20"/>
        </w:rPr>
        <w:t xml:space="preserve">                        </w:t>
      </w:r>
      <w:r w:rsidR="007C35E1">
        <w:rPr>
          <w:rFonts w:ascii="Arial" w:hAnsi="Arial" w:cs="Arial"/>
          <w:b/>
          <w:bCs/>
          <w:sz w:val="20"/>
          <w:szCs w:val="20"/>
        </w:rPr>
        <w:t xml:space="preserve">   </w:t>
      </w:r>
      <w:r w:rsidR="00AB47EA">
        <w:rPr>
          <w:rFonts w:ascii="Arial" w:hAnsi="Arial" w:cs="Arial"/>
          <w:b/>
          <w:bCs/>
          <w:sz w:val="20"/>
          <w:szCs w:val="20"/>
        </w:rPr>
        <w:t xml:space="preserve">                   </w:t>
      </w:r>
      <w:r w:rsidR="007C35E1">
        <w:rPr>
          <w:rFonts w:ascii="Arial" w:hAnsi="Arial" w:cs="Arial"/>
          <w:b/>
          <w:bCs/>
          <w:sz w:val="20"/>
          <w:szCs w:val="20"/>
        </w:rPr>
        <w:t xml:space="preserve">   </w:t>
      </w:r>
      <w:r w:rsidR="00AB47EA">
        <w:rPr>
          <w:rFonts w:ascii="Arial" w:hAnsi="Arial" w:cs="Arial"/>
          <w:b/>
          <w:bCs/>
          <w:sz w:val="20"/>
          <w:szCs w:val="20"/>
        </w:rPr>
        <w:t xml:space="preserve">  GRADE</w:t>
      </w:r>
      <w:proofErr w:type="gramEnd"/>
      <w:r w:rsidR="00AB47EA">
        <w:rPr>
          <w:rFonts w:ascii="Arial" w:hAnsi="Arial" w:cs="Arial"/>
          <w:b/>
          <w:bCs/>
          <w:sz w:val="20"/>
          <w:szCs w:val="20"/>
        </w:rPr>
        <w:t xml:space="preserve">: </w:t>
      </w:r>
      <w:r w:rsidR="00AB47EA">
        <w:rPr>
          <w:rFonts w:ascii="Arial" w:hAnsi="Arial" w:cs="Arial"/>
          <w:sz w:val="20"/>
          <w:szCs w:val="20"/>
        </w:rPr>
        <w:t>First Grade</w:t>
      </w:r>
    </w:p>
    <w:p w:rsidR="00AB47EA" w:rsidRDefault="00AB47EA" w:rsidP="00AB47EA">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548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75"/>
        <w:gridCol w:w="7818"/>
      </w:tblGrid>
      <w:tr w:rsidR="00AB47EA" w:rsidRPr="00AB47EA" w:rsidTr="00AB47EA">
        <w:trPr>
          <w:trHeight w:val="507"/>
        </w:trPr>
        <w:tc>
          <w:tcPr>
            <w:tcW w:w="2477" w:type="pct"/>
            <w:tcBorders>
              <w:top w:val="single" w:sz="4" w:space="0" w:color="auto"/>
              <w:left w:val="single" w:sz="4" w:space="0" w:color="auto"/>
              <w:bottom w:val="single" w:sz="4" w:space="0" w:color="auto"/>
              <w:right w:val="single" w:sz="4" w:space="0" w:color="auto"/>
            </w:tcBorders>
          </w:tcPr>
          <w:p w:rsidR="00AB47EA" w:rsidRDefault="00904CD8">
            <w:pPr>
              <w:spacing w:line="276" w:lineRule="auto"/>
              <w:rPr>
                <w:rFonts w:ascii="Arial" w:hAnsi="Arial" w:cs="Arial"/>
                <w:b/>
                <w:bCs/>
                <w:sz w:val="10"/>
                <w:szCs w:val="10"/>
              </w:rPr>
            </w:pPr>
            <w:r w:rsidRPr="00904CD8">
              <w:rPr>
                <w:noProof/>
                <w:lang w:val="es-CO" w:eastAsia="es-CO"/>
              </w:rPr>
              <w:pict>
                <v:rect id="Rectangle 2" o:spid="_x0000_s1026" style="position:absolute;margin-left:330.95pt;margin-top:3.5pt;width:12.05pt;height:1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">
                  <v:textbox>
                    <w:txbxContent>
                      <w:p w:rsidR="00AB47EA" w:rsidRDefault="00AB47EA" w:rsidP="00AB47EA">
                        <w:pPr>
                          <w:ind w:left="-142"/>
                          <w:jc w:val="right"/>
                          <w:rPr>
                            <w:sz w:val="18"/>
                            <w:szCs w:val="18"/>
                            <w:lang w:val="es-CO"/>
                          </w:rPr>
                        </w:pPr>
                        <w:r>
                          <w:rPr>
                            <w:sz w:val="18"/>
                            <w:szCs w:val="18"/>
                            <w:lang w:val="es-CO"/>
                          </w:rPr>
                          <w:t>X</w:t>
                        </w:r>
                      </w:p>
                    </w:txbxContent>
                  </v:textbox>
                </v:rect>
              </w:pict>
            </w:r>
            <w:r w:rsidRPr="00904CD8">
              <w:rPr>
                <w:noProof/>
                <w:lang w:val="es-CO" w:eastAsia="es-CO"/>
              </w:rPr>
              <w:pict>
                <v:rect id="Rectangle 1" o:spid="_x0000_s1027" style="position:absolute;margin-left:155.1pt;margin-top:3.5pt;width:13.5pt;height: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">
                  <v:textbox>
                    <w:txbxContent>
                      <w:p w:rsidR="00AB47EA" w:rsidRDefault="00AB47EA" w:rsidP="00AB47EA">
                        <w:pPr>
                          <w:rPr>
                            <w:sz w:val="16"/>
                            <w:szCs w:val="16"/>
                            <w:lang w:val="es-ES"/>
                          </w:rPr>
                        </w:pPr>
                      </w:p>
                    </w:txbxContent>
                  </v:textbox>
                </v:rect>
              </w:pict>
            </w:r>
          </w:p>
          <w:p w:rsidR="00AB47EA" w:rsidRDefault="00AB47EA">
            <w:pPr>
              <w:spacing w:line="276" w:lineRule="auto"/>
              <w:rPr>
                <w:rFonts w:ascii="Arial" w:hAnsi="Arial" w:cs="Arial"/>
                <w:b/>
                <w:bCs/>
                <w:sz w:val="20"/>
                <w:szCs w:val="20"/>
              </w:rPr>
            </w:pPr>
            <w:r>
              <w:rPr>
                <w:rFonts w:ascii="Arial" w:hAnsi="Arial" w:cs="Arial"/>
                <w:b/>
                <w:bCs/>
                <w:sz w:val="20"/>
                <w:szCs w:val="20"/>
              </w:rPr>
              <w:t xml:space="preserve">TRANSDISCIPLINARY STUDIES        </w:t>
            </w:r>
            <w:r>
              <w:rPr>
                <w:rFonts w:ascii="Arial" w:hAnsi="Arial" w:cs="Arial"/>
                <w:b/>
                <w:bCs/>
                <w:caps/>
                <w:sz w:val="20"/>
                <w:szCs w:val="20"/>
              </w:rPr>
              <w:t>DisciplinE-Specific</w:t>
            </w:r>
            <w:r>
              <w:rPr>
                <w:rFonts w:ascii="Arial" w:hAnsi="Arial" w:cs="Arial"/>
                <w:b/>
                <w:bCs/>
                <w:sz w:val="20"/>
                <w:szCs w:val="20"/>
              </w:rPr>
              <w:t xml:space="preserve"> STUDIES </w:t>
            </w:r>
          </w:p>
          <w:p w:rsidR="00AB47EA" w:rsidRDefault="00AB47EA">
            <w:pPr>
              <w:spacing w:line="276" w:lineRule="auto"/>
              <w:rPr>
                <w:rFonts w:ascii="Arial" w:hAnsi="Arial" w:cs="Arial"/>
                <w:b/>
                <w:bCs/>
                <w:caps/>
                <w:sz w:val="10"/>
                <w:szCs w:val="10"/>
              </w:rPr>
            </w:pPr>
          </w:p>
          <w:p w:rsidR="00AB47EA" w:rsidRDefault="00AB47EA">
            <w:pPr>
              <w:spacing w:line="276" w:lineRule="auto"/>
              <w:rPr>
                <w:rFonts w:ascii="Arial" w:hAnsi="Arial" w:cs="Arial"/>
                <w:b/>
                <w:bCs/>
                <w:sz w:val="10"/>
                <w:szCs w:val="10"/>
              </w:rPr>
            </w:pPr>
            <w:r>
              <w:rPr>
                <w:rFonts w:ascii="Arial" w:hAnsi="Arial" w:cs="Arial"/>
                <w:b/>
                <w:bCs/>
                <w:caps/>
                <w:sz w:val="20"/>
                <w:szCs w:val="20"/>
              </w:rPr>
              <w:t>Transdisciplinary Theme:</w:t>
            </w:r>
            <w:r w:rsidR="007C35E1">
              <w:rPr>
                <w:rFonts w:ascii="Arial" w:hAnsi="Arial" w:cs="Arial"/>
                <w:b/>
                <w:bCs/>
                <w:caps/>
                <w:sz w:val="20"/>
                <w:szCs w:val="20"/>
              </w:rPr>
              <w:t xml:space="preserve">    </w:t>
            </w:r>
            <w:r>
              <w:rPr>
                <w:rFonts w:ascii="Arial" w:hAnsi="Arial" w:cs="Arial"/>
                <w:b/>
                <w:bCs/>
                <w:caps/>
                <w:sz w:val="20"/>
                <w:szCs w:val="20"/>
              </w:rPr>
              <w:t xml:space="preserve">Unit </w:t>
            </w:r>
            <w:r w:rsidR="007C35E1">
              <w:rPr>
                <w:rFonts w:ascii="Verdana" w:hAnsi="Verdana" w:cs="Verdana"/>
                <w:b/>
                <w:bCs/>
                <w:sz w:val="20"/>
                <w:szCs w:val="20"/>
              </w:rPr>
              <w:t>IV   Sharing The Planet</w:t>
            </w:r>
          </w:p>
        </w:tc>
        <w:tc>
          <w:tcPr>
            <w:tcW w:w="2523"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rPr>
                <w:rFonts w:ascii="Arial" w:hAnsi="Arial" w:cs="Arial"/>
                <w:b/>
                <w:bCs/>
                <w:caps/>
                <w:sz w:val="20"/>
                <w:szCs w:val="20"/>
              </w:rPr>
            </w:pPr>
          </w:p>
          <w:p w:rsidR="00AB47EA" w:rsidRDefault="00AB47EA">
            <w:pPr>
              <w:spacing w:line="276" w:lineRule="auto"/>
              <w:jc w:val="center"/>
              <w:rPr>
                <w:rFonts w:ascii="Verdana" w:hAnsi="Verdana" w:cs="Verdana"/>
                <w:b/>
                <w:bCs/>
                <w:sz w:val="20"/>
                <w:szCs w:val="20"/>
              </w:rPr>
            </w:pPr>
            <w:r>
              <w:rPr>
                <w:rFonts w:ascii="Arial" w:hAnsi="Arial" w:cs="Arial"/>
                <w:b/>
                <w:bCs/>
                <w:caps/>
                <w:sz w:val="20"/>
                <w:szCs w:val="20"/>
              </w:rPr>
              <w:t xml:space="preserve">Subject Area: </w:t>
            </w:r>
            <w:r>
              <w:rPr>
                <w:rFonts w:ascii="Arial" w:hAnsi="Arial" w:cs="Arial"/>
                <w:caps/>
                <w:sz w:val="20"/>
                <w:szCs w:val="20"/>
              </w:rPr>
              <w:t>English</w:t>
            </w:r>
            <w:r>
              <w:rPr>
                <w:rFonts w:ascii="Arial" w:hAnsi="Arial" w:cs="Arial"/>
                <w:b/>
                <w:bCs/>
                <w:caps/>
                <w:sz w:val="20"/>
                <w:szCs w:val="20"/>
              </w:rPr>
              <w:t xml:space="preserve"> Unit </w:t>
            </w:r>
            <w:r>
              <w:rPr>
                <w:rFonts w:ascii="Verdana" w:hAnsi="Verdana" w:cs="Verdana"/>
                <w:b/>
                <w:bCs/>
                <w:sz w:val="20"/>
                <w:szCs w:val="20"/>
              </w:rPr>
              <w:t>3</w:t>
            </w:r>
            <w:r w:rsidR="007C35E1">
              <w:rPr>
                <w:rFonts w:ascii="Verdana" w:hAnsi="Verdana" w:cs="Verdana"/>
                <w:b/>
                <w:bCs/>
                <w:sz w:val="20"/>
                <w:szCs w:val="20"/>
              </w:rPr>
              <w:t xml:space="preserve"> “</w:t>
            </w:r>
            <w:proofErr w:type="spellStart"/>
            <w:r w:rsidR="007C35E1">
              <w:rPr>
                <w:rFonts w:ascii="Verdana" w:hAnsi="Verdana" w:cs="Verdana"/>
                <w:b/>
                <w:bCs/>
                <w:sz w:val="20"/>
                <w:szCs w:val="20"/>
              </w:rPr>
              <w:t>Neighbourhood</w:t>
            </w:r>
            <w:proofErr w:type="spellEnd"/>
            <w:r w:rsidR="007C35E1">
              <w:rPr>
                <w:rFonts w:ascii="Verdana" w:hAnsi="Verdana" w:cs="Verdana"/>
                <w:b/>
                <w:bCs/>
                <w:sz w:val="20"/>
                <w:szCs w:val="20"/>
              </w:rPr>
              <w:t xml:space="preserve"> news”</w:t>
            </w:r>
          </w:p>
          <w:p w:rsidR="00AB47EA" w:rsidRDefault="00AB47EA">
            <w:pPr>
              <w:spacing w:line="276" w:lineRule="auto"/>
              <w:jc w:val="center"/>
              <w:rPr>
                <w:rFonts w:ascii="Arial" w:hAnsi="Arial" w:cs="Arial"/>
                <w:b/>
                <w:bCs/>
                <w:sz w:val="20"/>
                <w:szCs w:val="20"/>
              </w:rPr>
            </w:pPr>
            <w:r>
              <w:rPr>
                <w:rFonts w:ascii="Verdana" w:hAnsi="Verdana" w:cs="Verdana"/>
                <w:b/>
                <w:bCs/>
                <w:sz w:val="22"/>
                <w:szCs w:val="22"/>
              </w:rPr>
              <w:t>READING</w:t>
            </w:r>
            <w:r w:rsidR="00B5068C">
              <w:rPr>
                <w:rFonts w:ascii="Verdana" w:hAnsi="Verdana" w:cs="Verdana"/>
                <w:b/>
                <w:bCs/>
                <w:sz w:val="22"/>
                <w:szCs w:val="22"/>
              </w:rPr>
              <w:t xml:space="preserve"> </w:t>
            </w:r>
          </w:p>
        </w:tc>
      </w:tr>
      <w:tr w:rsidR="00AB47EA" w:rsidRPr="00AB47EA" w:rsidTr="00F57A55">
        <w:trPr>
          <w:trHeight w:val="610"/>
        </w:trPr>
        <w:tc>
          <w:tcPr>
            <w:tcW w:w="5000" w:type="pct"/>
            <w:gridSpan w:val="2"/>
            <w:tcBorders>
              <w:top w:val="single" w:sz="4" w:space="0" w:color="auto"/>
              <w:left w:val="single" w:sz="4" w:space="0" w:color="auto"/>
              <w:bottom w:val="single" w:sz="4" w:space="0" w:color="auto"/>
              <w:right w:val="single" w:sz="4" w:space="0" w:color="auto"/>
            </w:tcBorders>
          </w:tcPr>
          <w:p w:rsidR="00AB47EA" w:rsidRDefault="00AB47EA">
            <w:pPr>
              <w:spacing w:line="276" w:lineRule="auto"/>
              <w:rPr>
                <w:rFonts w:ascii="Arial" w:hAnsi="Arial" w:cs="Arial"/>
                <w:b/>
                <w:bCs/>
                <w:sz w:val="10"/>
                <w:szCs w:val="10"/>
              </w:rPr>
            </w:pPr>
          </w:p>
          <w:p w:rsidR="001811E0" w:rsidRDefault="00AB47EA" w:rsidP="001811E0">
            <w:pPr>
              <w:autoSpaceDE w:val="0"/>
              <w:autoSpaceDN w:val="0"/>
              <w:adjustRightInd w:val="0"/>
              <w:rPr>
                <w:rFonts w:ascii="Calibri" w:hAnsi="Calibri" w:cs="MyriadPro-Regular"/>
                <w:lang w:eastAsia="en-US"/>
              </w:rPr>
            </w:pPr>
            <w:r>
              <w:rPr>
                <w:rFonts w:ascii="Arial" w:hAnsi="Arial" w:cs="Arial"/>
                <w:b/>
                <w:bCs/>
                <w:sz w:val="18"/>
                <w:szCs w:val="20"/>
              </w:rPr>
              <w:t xml:space="preserve">ACHIEVEMENT INDICATORS: </w:t>
            </w:r>
            <w:r w:rsidR="00F57A55">
              <w:rPr>
                <w:rFonts w:ascii="Calibri" w:hAnsi="Calibri" w:cs="MyriadPro-Regular"/>
                <w:sz w:val="22"/>
                <w:szCs w:val="22"/>
                <w:lang w:eastAsia="en-US"/>
              </w:rPr>
              <w:t xml:space="preserve"> </w:t>
            </w:r>
          </w:p>
          <w:p w:rsidR="001811E0" w:rsidRPr="00D679A5" w:rsidRDefault="001811E0" w:rsidP="00D679A5">
            <w:pPr>
              <w:pStyle w:val="Prrafodelista"/>
              <w:numPr>
                <w:ilvl w:val="0"/>
                <w:numId w:val="1"/>
              </w:numPr>
              <w:autoSpaceDE w:val="0"/>
              <w:autoSpaceDN w:val="0"/>
              <w:adjustRightInd w:val="0"/>
              <w:rPr>
                <w:rFonts w:ascii="Calibri" w:hAnsi="Calibri"/>
                <w:sz w:val="20"/>
                <w:szCs w:val="20"/>
              </w:rPr>
            </w:pPr>
            <w:r w:rsidRPr="00D679A5">
              <w:rPr>
                <w:rFonts w:ascii="Calibri" w:hAnsi="Calibri"/>
                <w:sz w:val="20"/>
                <w:szCs w:val="20"/>
                <w:lang w:val="en-GB"/>
              </w:rPr>
              <w:t xml:space="preserve">Uses intonation to reflect content /characters / punctuation. </w:t>
            </w:r>
            <w:r w:rsidRPr="00D679A5">
              <w:rPr>
                <w:rFonts w:ascii="Calibri" w:hAnsi="Calibri"/>
                <w:color w:val="FF0000"/>
                <w:sz w:val="20"/>
                <w:szCs w:val="20"/>
              </w:rPr>
              <w:t>(Phase 2)</w:t>
            </w:r>
          </w:p>
          <w:p w:rsidR="001811E0" w:rsidRPr="00D679A5" w:rsidRDefault="001811E0" w:rsidP="00D679A5">
            <w:pPr>
              <w:pStyle w:val="Prrafodelista"/>
              <w:numPr>
                <w:ilvl w:val="0"/>
                <w:numId w:val="1"/>
              </w:numPr>
              <w:autoSpaceDE w:val="0"/>
              <w:autoSpaceDN w:val="0"/>
              <w:adjustRightInd w:val="0"/>
              <w:rPr>
                <w:rFonts w:ascii="Calibri" w:hAnsi="Calibri"/>
                <w:b/>
                <w:i/>
                <w:sz w:val="20"/>
                <w:szCs w:val="20"/>
              </w:rPr>
            </w:pPr>
            <w:r w:rsidRPr="00D679A5">
              <w:rPr>
                <w:rFonts w:ascii="Calibri" w:hAnsi="Calibri" w:cs="MyriadPro-Regular"/>
                <w:sz w:val="20"/>
                <w:szCs w:val="20"/>
                <w:lang w:eastAsia="en-US"/>
              </w:rPr>
              <w:t>Understands sound–symbol relationships and recognizes familiar sounds/symbols/ words of the language community.</w:t>
            </w:r>
            <w:r w:rsidRPr="00D679A5">
              <w:rPr>
                <w:rFonts w:ascii="Calibri" w:hAnsi="Calibri"/>
                <w:sz w:val="20"/>
                <w:szCs w:val="20"/>
              </w:rPr>
              <w:t xml:space="preserve"> </w:t>
            </w:r>
            <w:r w:rsidRPr="00D679A5">
              <w:rPr>
                <w:rFonts w:ascii="Calibri" w:hAnsi="Calibri"/>
                <w:color w:val="FF0000"/>
                <w:sz w:val="20"/>
                <w:szCs w:val="20"/>
              </w:rPr>
              <w:t>(Phase 2)</w:t>
            </w:r>
          </w:p>
          <w:p w:rsidR="001811E0" w:rsidRPr="00D679A5" w:rsidRDefault="001811E0" w:rsidP="00D679A5">
            <w:pPr>
              <w:pStyle w:val="Prrafodelista"/>
              <w:numPr>
                <w:ilvl w:val="0"/>
                <w:numId w:val="1"/>
              </w:numPr>
              <w:rPr>
                <w:rFonts w:ascii="Calibri" w:hAnsi="Calibri" w:cs="MyriadPro-Regular"/>
                <w:sz w:val="20"/>
                <w:szCs w:val="20"/>
                <w:lang w:eastAsia="en-US"/>
              </w:rPr>
            </w:pPr>
            <w:r w:rsidRPr="00D679A5">
              <w:rPr>
                <w:rFonts w:ascii="Calibri" w:hAnsi="Calibri"/>
                <w:sz w:val="20"/>
                <w:szCs w:val="20"/>
                <w:lang w:val="en-GB"/>
              </w:rPr>
              <w:t xml:space="preserve">Infers, synthesizes and determines importance when reading. </w:t>
            </w:r>
            <w:r w:rsidRPr="00D679A5">
              <w:rPr>
                <w:rFonts w:ascii="Calibri" w:hAnsi="Calibri" w:cs="MyriadPro-Regular"/>
                <w:color w:val="FF0000"/>
                <w:sz w:val="20"/>
                <w:szCs w:val="20"/>
                <w:lang w:eastAsia="en-US"/>
              </w:rPr>
              <w:t>(Phase 2)</w:t>
            </w:r>
          </w:p>
          <w:p w:rsidR="001811E0" w:rsidRPr="00D679A5" w:rsidRDefault="001811E0" w:rsidP="00D679A5">
            <w:pPr>
              <w:pStyle w:val="Prrafodelista"/>
              <w:numPr>
                <w:ilvl w:val="0"/>
                <w:numId w:val="1"/>
              </w:numPr>
              <w:rPr>
                <w:rFonts w:ascii="Calibri" w:hAnsi="Calibri" w:cs="MyriadPro-Regular"/>
                <w:sz w:val="20"/>
                <w:szCs w:val="20"/>
                <w:lang w:eastAsia="en-US"/>
              </w:rPr>
            </w:pPr>
            <w:r w:rsidRPr="00D679A5">
              <w:rPr>
                <w:rFonts w:ascii="Calibri" w:hAnsi="Calibri"/>
                <w:sz w:val="20"/>
                <w:szCs w:val="20"/>
                <w:lang w:val="en-GB"/>
              </w:rPr>
              <w:t>Describes the plot of a story.</w:t>
            </w:r>
            <w:r w:rsidRPr="00D679A5">
              <w:rPr>
                <w:rFonts w:ascii="Calibri" w:hAnsi="Calibri"/>
                <w:sz w:val="20"/>
                <w:szCs w:val="20"/>
              </w:rPr>
              <w:t xml:space="preserve"> </w:t>
            </w:r>
            <w:r w:rsidRPr="00D679A5">
              <w:rPr>
                <w:rFonts w:ascii="Calibri" w:hAnsi="Calibri"/>
                <w:color w:val="FF0000"/>
                <w:sz w:val="20"/>
                <w:szCs w:val="20"/>
              </w:rPr>
              <w:t>(Phase 3)</w:t>
            </w:r>
          </w:p>
          <w:p w:rsidR="00AB47EA" w:rsidRDefault="00AB47EA" w:rsidP="00A13B8C">
            <w:pPr>
              <w:spacing w:line="276" w:lineRule="auto"/>
              <w:rPr>
                <w:rFonts w:ascii="Calibri" w:hAnsi="Calibri" w:cs="Calibri"/>
                <w:w w:val="107"/>
                <w:sz w:val="20"/>
                <w:szCs w:val="20"/>
              </w:rPr>
            </w:pPr>
          </w:p>
        </w:tc>
      </w:tr>
    </w:tbl>
    <w:p w:rsidR="00AB47EA" w:rsidRDefault="00AB47EA" w:rsidP="00AB47EA">
      <w:pPr>
        <w:rPr>
          <w:rFonts w:ascii="Arial" w:hAnsi="Arial" w:cs="Arial"/>
          <w:b/>
          <w:bCs/>
          <w:sz w:val="10"/>
          <w:szCs w:val="10"/>
        </w:rPr>
      </w:pPr>
    </w:p>
    <w:p w:rsidR="00AB47EA" w:rsidRDefault="00AB47EA" w:rsidP="00AB47EA">
      <w:pPr>
        <w:jc w:val="center"/>
        <w:rPr>
          <w:rFonts w:ascii="Arial" w:hAnsi="Arial" w:cs="Arial"/>
          <w:b/>
          <w:bCs/>
          <w:sz w:val="22"/>
        </w:rPr>
      </w:pPr>
      <w:r>
        <w:rPr>
          <w:rFonts w:ascii="Arial" w:hAnsi="Arial" w:cs="Arial"/>
          <w:b/>
          <w:bCs/>
          <w:sz w:val="22"/>
        </w:rPr>
        <w:t>LEARNING EXPERIENCE</w:t>
      </w:r>
    </w:p>
    <w:p w:rsidR="00AB47EA" w:rsidRDefault="00AB47EA" w:rsidP="00AB47EA">
      <w:pPr>
        <w:rPr>
          <w:rFonts w:ascii="Arial" w:hAnsi="Arial" w:cs="Arial"/>
          <w:sz w:val="10"/>
          <w:szCs w:val="10"/>
        </w:rPr>
      </w:pPr>
    </w:p>
    <w:tbl>
      <w:tblPr>
        <w:tblW w:w="55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
        <w:gridCol w:w="845"/>
        <w:gridCol w:w="10080"/>
        <w:gridCol w:w="2241"/>
        <w:gridCol w:w="1539"/>
      </w:tblGrid>
      <w:tr w:rsidR="00AB47EA" w:rsidTr="00AB47EA">
        <w:trPr>
          <w:trHeight w:val="513"/>
        </w:trPr>
        <w:tc>
          <w:tcPr>
            <w:tcW w:w="269"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jc w:val="center"/>
              <w:rPr>
                <w:rFonts w:ascii="Arial" w:hAnsi="Arial" w:cs="Arial"/>
                <w:b/>
                <w:bCs/>
                <w:sz w:val="16"/>
                <w:szCs w:val="16"/>
              </w:rPr>
            </w:pPr>
          </w:p>
          <w:p w:rsidR="00AB47EA" w:rsidRDefault="00AB47EA">
            <w:pPr>
              <w:spacing w:line="276" w:lineRule="auto"/>
              <w:jc w:val="center"/>
              <w:rPr>
                <w:rFonts w:ascii="Arial" w:hAnsi="Arial" w:cs="Arial"/>
                <w:bCs/>
                <w:sz w:val="16"/>
                <w:szCs w:val="16"/>
              </w:rPr>
            </w:pPr>
            <w:r>
              <w:rPr>
                <w:rFonts w:ascii="Arial" w:hAnsi="Arial" w:cs="Arial"/>
                <w:bCs/>
                <w:sz w:val="28"/>
                <w:szCs w:val="16"/>
              </w:rPr>
              <w:sym w:font="Wingdings" w:char="F0B8"/>
            </w:r>
          </w:p>
        </w:tc>
        <w:tc>
          <w:tcPr>
            <w:tcW w:w="272" w:type="pct"/>
            <w:tcBorders>
              <w:top w:val="single" w:sz="4" w:space="0" w:color="auto"/>
              <w:left w:val="single" w:sz="4" w:space="0" w:color="auto"/>
              <w:bottom w:val="single" w:sz="4" w:space="0" w:color="auto"/>
              <w:right w:val="single" w:sz="4" w:space="0" w:color="auto"/>
            </w:tcBorders>
          </w:tcPr>
          <w:p w:rsidR="00AB47EA" w:rsidRDefault="00AB47EA" w:rsidP="00F57A55">
            <w:pPr>
              <w:spacing w:line="276" w:lineRule="auto"/>
              <w:jc w:val="center"/>
              <w:rPr>
                <w:rFonts w:ascii="Arial" w:hAnsi="Arial" w:cs="Arial"/>
                <w:b/>
                <w:bCs/>
                <w:sz w:val="16"/>
                <w:szCs w:val="16"/>
              </w:rPr>
            </w:pPr>
          </w:p>
          <w:p w:rsidR="00AB47EA" w:rsidRDefault="00AB47EA" w:rsidP="00F57A55">
            <w:pPr>
              <w:spacing w:line="276" w:lineRule="auto"/>
              <w:jc w:val="center"/>
              <w:rPr>
                <w:rFonts w:ascii="Arial" w:hAnsi="Arial" w:cs="Arial"/>
                <w:b/>
                <w:bCs/>
                <w:sz w:val="18"/>
                <w:szCs w:val="16"/>
              </w:rPr>
            </w:pPr>
            <w:proofErr w:type="spellStart"/>
            <w:r>
              <w:rPr>
                <w:rFonts w:ascii="Arial" w:hAnsi="Arial" w:cs="Arial"/>
                <w:b/>
                <w:bCs/>
                <w:sz w:val="18"/>
                <w:szCs w:val="16"/>
              </w:rPr>
              <w:t>A.Indic</w:t>
            </w:r>
            <w:proofErr w:type="spellEnd"/>
          </w:p>
          <w:p w:rsidR="00AB47EA" w:rsidRDefault="00AB47EA" w:rsidP="00F57A55">
            <w:pPr>
              <w:spacing w:line="276" w:lineRule="auto"/>
              <w:jc w:val="center"/>
              <w:rPr>
                <w:rFonts w:ascii="Arial" w:hAnsi="Arial" w:cs="Arial"/>
                <w:b/>
                <w:bCs/>
                <w:sz w:val="16"/>
                <w:szCs w:val="16"/>
              </w:rPr>
            </w:pPr>
          </w:p>
        </w:tc>
        <w:tc>
          <w:tcPr>
            <w:tcW w:w="3243" w:type="pct"/>
            <w:tcBorders>
              <w:top w:val="single" w:sz="4" w:space="0" w:color="auto"/>
              <w:left w:val="single" w:sz="4" w:space="0" w:color="auto"/>
              <w:bottom w:val="single" w:sz="4" w:space="0" w:color="auto"/>
              <w:right w:val="single" w:sz="4" w:space="0" w:color="auto"/>
            </w:tcBorders>
            <w:vAlign w:val="center"/>
            <w:hideMark/>
          </w:tcPr>
          <w:p w:rsidR="00AB47EA" w:rsidRDefault="00AB47EA">
            <w:pPr>
              <w:spacing w:line="276" w:lineRule="auto"/>
              <w:jc w:val="center"/>
              <w:rPr>
                <w:rFonts w:ascii="Arial" w:hAnsi="Arial" w:cs="Arial"/>
              </w:rPr>
            </w:pPr>
            <w:r>
              <w:rPr>
                <w:rFonts w:ascii="Arial" w:hAnsi="Arial" w:cs="Arial"/>
                <w:b/>
                <w:bCs/>
              </w:rPr>
              <w:t>Learning Engagement</w:t>
            </w:r>
          </w:p>
        </w:tc>
        <w:tc>
          <w:tcPr>
            <w:tcW w:w="721"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jc w:val="center"/>
              <w:rPr>
                <w:rFonts w:ascii="Arial" w:hAnsi="Arial" w:cs="Arial"/>
                <w:b/>
                <w:bCs/>
              </w:rPr>
            </w:pPr>
          </w:p>
          <w:p w:rsidR="00AB47EA" w:rsidRDefault="00AB47EA">
            <w:pPr>
              <w:spacing w:line="276" w:lineRule="auto"/>
              <w:jc w:val="center"/>
              <w:rPr>
                <w:rFonts w:ascii="Arial" w:hAnsi="Arial" w:cs="Arial"/>
                <w:b/>
                <w:bCs/>
              </w:rPr>
            </w:pPr>
            <w:r>
              <w:rPr>
                <w:rFonts w:ascii="Arial" w:hAnsi="Arial" w:cs="Arial"/>
                <w:b/>
                <w:bCs/>
              </w:rPr>
              <w:t>Materials</w:t>
            </w:r>
          </w:p>
        </w:tc>
        <w:tc>
          <w:tcPr>
            <w:tcW w:w="495"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jc w:val="center"/>
              <w:rPr>
                <w:rFonts w:ascii="Arial" w:hAnsi="Arial" w:cs="Arial"/>
                <w:b/>
                <w:bCs/>
              </w:rPr>
            </w:pPr>
          </w:p>
          <w:p w:rsidR="00AB47EA" w:rsidRDefault="00AB47EA">
            <w:pPr>
              <w:spacing w:line="276" w:lineRule="auto"/>
              <w:jc w:val="center"/>
              <w:rPr>
                <w:rFonts w:ascii="Arial" w:hAnsi="Arial" w:cs="Arial"/>
                <w:b/>
                <w:bCs/>
              </w:rPr>
            </w:pPr>
            <w:r>
              <w:rPr>
                <w:rFonts w:ascii="Arial" w:hAnsi="Arial" w:cs="Arial"/>
                <w:b/>
                <w:bCs/>
              </w:rPr>
              <w:t>Comments</w:t>
            </w:r>
          </w:p>
        </w:tc>
      </w:tr>
      <w:tr w:rsidR="00AB47EA" w:rsidRPr="00AB47EA" w:rsidTr="00AB47EA">
        <w:trPr>
          <w:trHeight w:val="7170"/>
        </w:trPr>
        <w:tc>
          <w:tcPr>
            <w:tcW w:w="269"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r>
              <w:rPr>
                <w:rFonts w:ascii="Arial" w:hAnsi="Arial" w:cs="Arial"/>
                <w:sz w:val="18"/>
                <w:szCs w:val="18"/>
              </w:rPr>
              <w:t xml:space="preserve">20 </w:t>
            </w:r>
            <w:proofErr w:type="spellStart"/>
            <w:r>
              <w:rPr>
                <w:rFonts w:ascii="Arial" w:hAnsi="Arial" w:cs="Arial"/>
                <w:sz w:val="18"/>
                <w:szCs w:val="18"/>
              </w:rPr>
              <w:t>mins</w:t>
            </w:r>
            <w:proofErr w:type="spellEnd"/>
            <w:r>
              <w:rPr>
                <w:rFonts w:ascii="Arial" w:hAnsi="Arial" w:cs="Arial"/>
                <w:sz w:val="18"/>
                <w:szCs w:val="18"/>
              </w:rPr>
              <w:t>/ each</w:t>
            </w: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rsidR="00AB47EA" w:rsidRDefault="00AB47EA" w:rsidP="00F57A55">
            <w:pPr>
              <w:spacing w:line="276" w:lineRule="auto"/>
              <w:jc w:val="center"/>
              <w:rPr>
                <w:rFonts w:ascii="Calibri" w:hAnsi="Calibri" w:cs="Calibri"/>
                <w:sz w:val="20"/>
                <w:szCs w:val="20"/>
                <w:lang w:val="en-GB" w:eastAsia="es-ES_tradnl"/>
              </w:rPr>
            </w:pPr>
          </w:p>
          <w:p w:rsidR="00AB47EA" w:rsidRDefault="00D679A5" w:rsidP="00F57A55">
            <w:pPr>
              <w:spacing w:line="276" w:lineRule="auto"/>
              <w:jc w:val="center"/>
              <w:rPr>
                <w:rFonts w:ascii="Calibri" w:hAnsi="Calibri" w:cs="Calibri"/>
                <w:sz w:val="20"/>
                <w:szCs w:val="20"/>
                <w:lang w:val="en-GB" w:eastAsia="es-ES_tradnl"/>
              </w:rPr>
            </w:pPr>
            <w:r>
              <w:rPr>
                <w:rFonts w:ascii="Calibri" w:hAnsi="Calibri" w:cs="Calibri"/>
                <w:sz w:val="20"/>
                <w:szCs w:val="20"/>
                <w:lang w:val="en-GB" w:eastAsia="es-ES_tradnl"/>
              </w:rPr>
              <w:t>2</w:t>
            </w:r>
          </w:p>
          <w:p w:rsidR="00AB47EA" w:rsidRDefault="00AB47EA" w:rsidP="00F57A55">
            <w:pPr>
              <w:spacing w:line="276" w:lineRule="auto"/>
              <w:jc w:val="center"/>
              <w:rPr>
                <w:rFonts w:ascii="Calibri" w:hAnsi="Calibri" w:cs="Calibri"/>
                <w:sz w:val="20"/>
                <w:szCs w:val="20"/>
                <w:lang w:val="en-GB" w:eastAsia="es-ES_tradnl"/>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3626E6" w:rsidRDefault="003626E6" w:rsidP="00F57A55">
            <w:pPr>
              <w:spacing w:line="276" w:lineRule="auto"/>
              <w:jc w:val="center"/>
              <w:rPr>
                <w:rFonts w:ascii="Century Gothic" w:hAnsi="Century Gothic" w:cs="Century Gothic"/>
                <w:sz w:val="18"/>
                <w:szCs w:val="18"/>
              </w:rPr>
            </w:pPr>
          </w:p>
          <w:p w:rsidR="003626E6" w:rsidRDefault="003626E6" w:rsidP="00F57A55">
            <w:pPr>
              <w:spacing w:line="276" w:lineRule="auto"/>
              <w:jc w:val="center"/>
              <w:rPr>
                <w:rFonts w:ascii="Century Gothic" w:hAnsi="Century Gothic" w:cs="Century Gothic"/>
                <w:sz w:val="18"/>
                <w:szCs w:val="18"/>
              </w:rPr>
            </w:pPr>
          </w:p>
          <w:p w:rsidR="003626E6" w:rsidRDefault="003626E6" w:rsidP="00F57A55">
            <w:pPr>
              <w:spacing w:line="276" w:lineRule="auto"/>
              <w:jc w:val="center"/>
              <w:rPr>
                <w:rFonts w:ascii="Century Gothic" w:hAnsi="Century Gothic" w:cs="Century Gothic"/>
                <w:sz w:val="18"/>
                <w:szCs w:val="18"/>
              </w:rPr>
            </w:pPr>
          </w:p>
          <w:p w:rsidR="003626E6" w:rsidRDefault="003626E6" w:rsidP="00F57A55">
            <w:pPr>
              <w:spacing w:line="276" w:lineRule="auto"/>
              <w:jc w:val="center"/>
              <w:rPr>
                <w:rFonts w:ascii="Century Gothic" w:hAnsi="Century Gothic" w:cs="Century Gothic"/>
                <w:sz w:val="18"/>
                <w:szCs w:val="18"/>
              </w:rPr>
            </w:pPr>
          </w:p>
          <w:p w:rsidR="00F57A55" w:rsidRDefault="00D679A5" w:rsidP="00F57A55">
            <w:pPr>
              <w:spacing w:line="276" w:lineRule="auto"/>
              <w:jc w:val="center"/>
              <w:rPr>
                <w:rFonts w:ascii="Century Gothic" w:hAnsi="Century Gothic" w:cs="Century Gothic"/>
                <w:sz w:val="18"/>
                <w:szCs w:val="18"/>
              </w:rPr>
            </w:pPr>
            <w:r>
              <w:rPr>
                <w:rFonts w:ascii="Century Gothic" w:hAnsi="Century Gothic" w:cs="Century Gothic"/>
                <w:sz w:val="18"/>
                <w:szCs w:val="18"/>
              </w:rPr>
              <w:t>1,3,4</w:t>
            </w:r>
          </w:p>
          <w:p w:rsidR="00F57A55" w:rsidRDefault="00F57A55"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13B8C" w:rsidRDefault="00A13B8C"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7C35E1" w:rsidRDefault="007C35E1" w:rsidP="00F57A55">
            <w:pPr>
              <w:spacing w:line="276" w:lineRule="auto"/>
              <w:jc w:val="center"/>
              <w:rPr>
                <w:rFonts w:ascii="Century Gothic" w:hAnsi="Century Gothic" w:cs="Century Gothic"/>
                <w:sz w:val="18"/>
                <w:szCs w:val="18"/>
              </w:rPr>
            </w:pPr>
          </w:p>
          <w:p w:rsidR="00AB47EA" w:rsidRDefault="003626E6" w:rsidP="00F57A55">
            <w:pPr>
              <w:spacing w:line="276" w:lineRule="auto"/>
              <w:jc w:val="center"/>
              <w:rPr>
                <w:rFonts w:ascii="Century Gothic" w:hAnsi="Century Gothic" w:cs="Century Gothic"/>
                <w:sz w:val="18"/>
                <w:szCs w:val="18"/>
              </w:rPr>
            </w:pPr>
            <w:r>
              <w:rPr>
                <w:rFonts w:ascii="Century Gothic" w:hAnsi="Century Gothic" w:cs="Century Gothic"/>
                <w:sz w:val="18"/>
                <w:szCs w:val="18"/>
              </w:rPr>
              <w:t>1,3</w:t>
            </w: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AB47EA" w:rsidRDefault="00AB47EA"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F57A55" w:rsidRDefault="00F57A55" w:rsidP="00F57A55">
            <w:pPr>
              <w:spacing w:line="276" w:lineRule="auto"/>
              <w:jc w:val="center"/>
              <w:rPr>
                <w:rFonts w:ascii="Century Gothic" w:hAnsi="Century Gothic" w:cs="Century Gothic"/>
                <w:sz w:val="18"/>
                <w:szCs w:val="18"/>
              </w:rPr>
            </w:pPr>
          </w:p>
          <w:p w:rsidR="00D679A5" w:rsidRDefault="00D679A5" w:rsidP="00F57A55">
            <w:pPr>
              <w:spacing w:line="276" w:lineRule="auto"/>
              <w:jc w:val="center"/>
              <w:rPr>
                <w:rFonts w:ascii="Century Gothic" w:hAnsi="Century Gothic" w:cs="Century Gothic"/>
                <w:sz w:val="18"/>
                <w:szCs w:val="18"/>
              </w:rPr>
            </w:pPr>
            <w:r>
              <w:rPr>
                <w:rFonts w:ascii="Century Gothic" w:hAnsi="Century Gothic" w:cs="Century Gothic"/>
                <w:sz w:val="18"/>
                <w:szCs w:val="18"/>
              </w:rPr>
              <w:t>2</w:t>
            </w:r>
          </w:p>
        </w:tc>
        <w:tc>
          <w:tcPr>
            <w:tcW w:w="3243" w:type="pct"/>
            <w:tcBorders>
              <w:top w:val="single" w:sz="4" w:space="0" w:color="auto"/>
              <w:left w:val="single" w:sz="4" w:space="0" w:color="auto"/>
              <w:bottom w:val="single" w:sz="4" w:space="0" w:color="auto"/>
              <w:right w:val="single" w:sz="4" w:space="0" w:color="auto"/>
            </w:tcBorders>
          </w:tcPr>
          <w:p w:rsidR="00AB47EA" w:rsidRDefault="00AB47EA">
            <w:pPr>
              <w:pStyle w:val="Sinespaciado"/>
              <w:spacing w:line="276" w:lineRule="auto"/>
              <w:rPr>
                <w:rFonts w:ascii="Verdana" w:hAnsi="Verdana" w:cs="Verdana"/>
                <w:b/>
                <w:bCs/>
                <w:sz w:val="18"/>
                <w:szCs w:val="18"/>
                <w:lang w:val="en-GB" w:eastAsia="en-US"/>
              </w:rPr>
            </w:pPr>
          </w:p>
          <w:p w:rsidR="00AB47EA" w:rsidRDefault="00AB47EA">
            <w:pPr>
              <w:pStyle w:val="Sinespaciado"/>
              <w:spacing w:line="276" w:lineRule="auto"/>
              <w:rPr>
                <w:rFonts w:ascii="Verdana" w:hAnsi="Verdana" w:cs="Verdana"/>
                <w:b/>
                <w:bCs/>
                <w:i/>
                <w:iCs/>
                <w:sz w:val="18"/>
                <w:szCs w:val="18"/>
                <w:u w:val="single"/>
                <w:lang w:val="en-GB" w:eastAsia="en-US"/>
              </w:rPr>
            </w:pPr>
            <w:r>
              <w:rPr>
                <w:rFonts w:ascii="Verdana" w:hAnsi="Verdana" w:cs="Verdana"/>
                <w:b/>
                <w:bCs/>
                <w:sz w:val="18"/>
                <w:szCs w:val="18"/>
                <w:u w:val="single"/>
                <w:lang w:val="en-GB" w:eastAsia="en-US"/>
              </w:rPr>
              <w:t>MONDAY</w:t>
            </w:r>
          </w:p>
          <w:p w:rsidR="006309CD" w:rsidRDefault="006309CD" w:rsidP="00353E2F">
            <w:pPr>
              <w:tabs>
                <w:tab w:val="left" w:pos="3168"/>
              </w:tabs>
              <w:spacing w:line="276" w:lineRule="auto"/>
              <w:jc w:val="both"/>
              <w:rPr>
                <w:rFonts w:ascii="Verdana" w:hAnsi="Verdana" w:cs="Verdana"/>
                <w:b/>
                <w:bCs/>
                <w:sz w:val="18"/>
                <w:szCs w:val="18"/>
                <w:lang w:val="en-GB"/>
              </w:rPr>
            </w:pPr>
            <w:r>
              <w:rPr>
                <w:rFonts w:ascii="Verdana" w:hAnsi="Verdana" w:cs="Verdana"/>
                <w:b/>
                <w:bCs/>
                <w:sz w:val="18"/>
                <w:szCs w:val="18"/>
                <w:lang w:val="en-GB"/>
              </w:rPr>
              <w:t>Phonemic awareness</w:t>
            </w:r>
          </w:p>
          <w:p w:rsidR="006309CD" w:rsidRDefault="006309CD" w:rsidP="00353E2F">
            <w:pPr>
              <w:tabs>
                <w:tab w:val="left" w:pos="3168"/>
              </w:tabs>
              <w:spacing w:line="276" w:lineRule="auto"/>
              <w:jc w:val="both"/>
              <w:rPr>
                <w:rFonts w:ascii="Verdana" w:hAnsi="Verdana" w:cs="Verdana"/>
                <w:bCs/>
                <w:sz w:val="18"/>
                <w:szCs w:val="18"/>
                <w:lang w:val="en-GB"/>
              </w:rPr>
            </w:pPr>
            <w:r>
              <w:rPr>
                <w:rFonts w:ascii="Verdana" w:hAnsi="Verdana" w:cs="Verdana"/>
                <w:b/>
                <w:bCs/>
                <w:sz w:val="18"/>
                <w:szCs w:val="18"/>
                <w:lang w:val="en-GB"/>
              </w:rPr>
              <w:t>Fabio’s group</w:t>
            </w:r>
            <w:r>
              <w:rPr>
                <w:rFonts w:ascii="Verdana" w:hAnsi="Verdana" w:cs="Verdana"/>
                <w:bCs/>
                <w:sz w:val="18"/>
                <w:szCs w:val="18"/>
                <w:lang w:val="en-GB"/>
              </w:rPr>
              <w:t xml:space="preserve"> play a game differentiating between the ‘</w:t>
            </w:r>
            <w:proofErr w:type="spellStart"/>
            <w:r w:rsidR="00E2490D">
              <w:rPr>
                <w:rFonts w:ascii="Verdana" w:hAnsi="Verdana" w:cs="Verdana"/>
                <w:bCs/>
                <w:sz w:val="18"/>
                <w:szCs w:val="18"/>
                <w:lang w:val="en-GB"/>
              </w:rPr>
              <w:t>sh</w:t>
            </w:r>
            <w:proofErr w:type="spellEnd"/>
            <w:r w:rsidR="00E2490D">
              <w:rPr>
                <w:rFonts w:ascii="Verdana" w:hAnsi="Verdana" w:cs="Verdana"/>
                <w:bCs/>
                <w:sz w:val="18"/>
                <w:szCs w:val="18"/>
                <w:lang w:val="en-GB"/>
              </w:rPr>
              <w:t>’ and ‘</w:t>
            </w:r>
            <w:proofErr w:type="spellStart"/>
            <w:r w:rsidR="00E2490D">
              <w:rPr>
                <w:rFonts w:ascii="Verdana" w:hAnsi="Verdana" w:cs="Verdana"/>
                <w:bCs/>
                <w:sz w:val="18"/>
                <w:szCs w:val="18"/>
                <w:lang w:val="en-GB"/>
              </w:rPr>
              <w:t>ch</w:t>
            </w:r>
            <w:proofErr w:type="spellEnd"/>
            <w:r>
              <w:rPr>
                <w:rFonts w:ascii="Verdana" w:hAnsi="Verdana" w:cs="Verdana"/>
                <w:bCs/>
                <w:sz w:val="18"/>
                <w:szCs w:val="18"/>
                <w:lang w:val="en-GB"/>
              </w:rPr>
              <w:t>’ sound, with an emphasis on the mechanics of producing the sounds with the mouth.</w:t>
            </w:r>
          </w:p>
          <w:p w:rsidR="003626E6" w:rsidRDefault="003626E6" w:rsidP="003626E6">
            <w:pPr>
              <w:pStyle w:val="Sinespaciado"/>
              <w:spacing w:line="276" w:lineRule="auto"/>
              <w:rPr>
                <w:rFonts w:ascii="Verdana" w:hAnsi="Verdana" w:cs="Verdana"/>
                <w:bCs/>
                <w:sz w:val="18"/>
                <w:szCs w:val="18"/>
                <w:lang w:val="en-GB" w:eastAsia="en-US"/>
              </w:rPr>
            </w:pPr>
            <w:r w:rsidRPr="00B23693">
              <w:rPr>
                <w:rFonts w:ascii="Verdana" w:hAnsi="Verdana" w:cs="Verdana"/>
                <w:b/>
                <w:bCs/>
                <w:sz w:val="18"/>
                <w:szCs w:val="18"/>
                <w:lang w:val="en-GB"/>
              </w:rPr>
              <w:t xml:space="preserve">The teacher’s group </w:t>
            </w:r>
            <w:r>
              <w:rPr>
                <w:rFonts w:ascii="Verdana" w:hAnsi="Verdana" w:cs="Verdana"/>
                <w:bCs/>
                <w:sz w:val="18"/>
                <w:szCs w:val="18"/>
                <w:lang w:val="en-GB" w:eastAsia="en-US"/>
              </w:rPr>
              <w:t xml:space="preserve">Play the song for ‘g’ as in giant as you and the children follow on Phonics Song Chart 13. After playing the song twice, ask the children what they notice that is unusual (that </w:t>
            </w:r>
            <w:proofErr w:type="spellStart"/>
            <w:r>
              <w:rPr>
                <w:rFonts w:ascii="Verdana" w:hAnsi="Verdana" w:cs="Verdana"/>
                <w:bCs/>
                <w:sz w:val="18"/>
                <w:szCs w:val="18"/>
                <w:lang w:val="en-GB" w:eastAsia="en-US"/>
              </w:rPr>
              <w:t>Gg</w:t>
            </w:r>
            <w:proofErr w:type="spellEnd"/>
            <w:r>
              <w:rPr>
                <w:rFonts w:ascii="Verdana" w:hAnsi="Verdana" w:cs="Verdana"/>
                <w:bCs/>
                <w:sz w:val="18"/>
                <w:szCs w:val="18"/>
                <w:lang w:val="en-GB" w:eastAsia="en-US"/>
              </w:rPr>
              <w:t xml:space="preserve"> can have two sounds, /g/ and /j/). Ask the children to identify which words begin with /j/ and which with /g/. Stick the picture of the giraffe on one side of the board, and the picture of the goat on another. Write the /g/ words under the goat, and the /j/ words under the giraffe.</w:t>
            </w:r>
          </w:p>
          <w:p w:rsidR="004B76C8" w:rsidRPr="006309CD" w:rsidRDefault="003626E6" w:rsidP="003626E6">
            <w:pPr>
              <w:tabs>
                <w:tab w:val="left" w:pos="3168"/>
              </w:tabs>
              <w:spacing w:line="276" w:lineRule="auto"/>
              <w:jc w:val="both"/>
              <w:rPr>
                <w:rFonts w:ascii="Verdana" w:hAnsi="Verdana" w:cs="Verdana"/>
                <w:bCs/>
                <w:sz w:val="18"/>
                <w:szCs w:val="18"/>
                <w:lang w:val="en-GB"/>
              </w:rPr>
            </w:pPr>
            <w:r>
              <w:rPr>
                <w:rFonts w:ascii="Verdana" w:hAnsi="Verdana" w:cs="Verdana"/>
                <w:bCs/>
                <w:sz w:val="18"/>
                <w:szCs w:val="18"/>
                <w:lang w:val="en-GB" w:eastAsia="en-US"/>
              </w:rPr>
              <w:t>Have the children look in books (ORT plus some harder ones) for words that begin with ‘g’ and to share them to be written up on to the board. Suggest that if the children are not sure whether the word starts with /g/ or /j/, they should try pronouncing it both ways and thinking about which makes sense / is familiar.</w:t>
            </w:r>
            <w:r w:rsidR="004B76C8" w:rsidRPr="00B23693">
              <w:rPr>
                <w:rFonts w:ascii="Verdana" w:hAnsi="Verdana" w:cs="Verdana"/>
                <w:b/>
                <w:bCs/>
                <w:sz w:val="18"/>
                <w:szCs w:val="18"/>
                <w:lang w:val="en-GB"/>
              </w:rPr>
              <w:t xml:space="preserve"> </w:t>
            </w:r>
          </w:p>
          <w:p w:rsidR="004B76C8" w:rsidRDefault="004B76C8" w:rsidP="00353E2F">
            <w:pPr>
              <w:spacing w:line="276" w:lineRule="auto"/>
              <w:jc w:val="both"/>
              <w:rPr>
                <w:rFonts w:ascii="Verdana" w:hAnsi="Verdana" w:cs="Verdana"/>
                <w:b/>
                <w:bCs/>
                <w:sz w:val="18"/>
                <w:szCs w:val="18"/>
                <w:u w:val="single"/>
                <w:lang w:val="en-GB"/>
              </w:rPr>
            </w:pPr>
          </w:p>
          <w:p w:rsidR="004B76C8" w:rsidRDefault="004B76C8" w:rsidP="00353E2F">
            <w:pPr>
              <w:spacing w:line="276" w:lineRule="auto"/>
              <w:jc w:val="both"/>
              <w:rPr>
                <w:rFonts w:ascii="Verdana" w:hAnsi="Verdana" w:cs="Verdana"/>
                <w:b/>
                <w:bCs/>
                <w:sz w:val="18"/>
                <w:szCs w:val="18"/>
                <w:u w:val="single"/>
                <w:lang w:val="en-GB"/>
              </w:rPr>
            </w:pPr>
          </w:p>
          <w:p w:rsidR="00AB47EA" w:rsidRDefault="00AB47EA" w:rsidP="00353E2F">
            <w:pPr>
              <w:spacing w:line="276" w:lineRule="auto"/>
              <w:jc w:val="both"/>
              <w:rPr>
                <w:rFonts w:ascii="Verdana" w:hAnsi="Verdana" w:cs="Verdana"/>
                <w:b/>
                <w:bCs/>
                <w:sz w:val="18"/>
                <w:szCs w:val="18"/>
                <w:u w:val="single"/>
                <w:lang w:val="en-GB"/>
              </w:rPr>
            </w:pPr>
            <w:r>
              <w:rPr>
                <w:rFonts w:ascii="Verdana" w:hAnsi="Verdana" w:cs="Verdana"/>
                <w:b/>
                <w:bCs/>
                <w:sz w:val="18"/>
                <w:szCs w:val="18"/>
                <w:u w:val="single"/>
                <w:lang w:val="en-GB"/>
              </w:rPr>
              <w:t>TUESDAY</w:t>
            </w:r>
          </w:p>
          <w:p w:rsidR="006309CD" w:rsidRDefault="00B23693" w:rsidP="006309CD">
            <w:pPr>
              <w:pStyle w:val="Sinespaciado"/>
              <w:spacing w:line="276" w:lineRule="auto"/>
              <w:rPr>
                <w:rFonts w:ascii="Verdana" w:hAnsi="Verdana" w:cs="Verdana"/>
                <w:b/>
                <w:bCs/>
                <w:sz w:val="18"/>
                <w:szCs w:val="18"/>
                <w:lang w:val="en-GB" w:eastAsia="en-US"/>
              </w:rPr>
            </w:pPr>
            <w:r>
              <w:rPr>
                <w:rFonts w:ascii="Verdana" w:hAnsi="Verdana" w:cs="Verdana"/>
                <w:b/>
                <w:bCs/>
                <w:sz w:val="18"/>
                <w:szCs w:val="18"/>
                <w:lang w:val="en-GB" w:eastAsia="en-US"/>
              </w:rPr>
              <w:t>Plot</w:t>
            </w:r>
          </w:p>
          <w:p w:rsidR="006309CD" w:rsidRDefault="00B23693" w:rsidP="006309CD">
            <w:pPr>
              <w:pStyle w:val="Sinespaciado"/>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 xml:space="preserve">Explain to the children that the important events that happen in a story are called the plot. Tell them that the plot usually includes a problem and ask them to identify the problem in </w:t>
            </w:r>
            <w:r w:rsidRPr="00A13B8C">
              <w:rPr>
                <w:rFonts w:ascii="Verdana" w:hAnsi="Verdana" w:cs="Verdana"/>
                <w:bCs/>
                <w:i/>
                <w:sz w:val="18"/>
                <w:szCs w:val="18"/>
                <w:lang w:val="en-GB" w:eastAsia="en-US"/>
              </w:rPr>
              <w:t>Good News</w:t>
            </w:r>
            <w:r>
              <w:rPr>
                <w:rFonts w:ascii="Verdana" w:hAnsi="Verdana" w:cs="Verdana"/>
                <w:bCs/>
                <w:sz w:val="18"/>
                <w:szCs w:val="18"/>
                <w:lang w:val="en-GB" w:eastAsia="en-US"/>
              </w:rPr>
              <w:t xml:space="preserve"> (that </w:t>
            </w:r>
            <w:proofErr w:type="spellStart"/>
            <w:r>
              <w:rPr>
                <w:rFonts w:ascii="Verdana" w:hAnsi="Verdana" w:cs="Verdana"/>
                <w:bCs/>
                <w:sz w:val="18"/>
                <w:szCs w:val="18"/>
                <w:lang w:val="en-GB" w:eastAsia="en-US"/>
              </w:rPr>
              <w:t>Camila</w:t>
            </w:r>
            <w:proofErr w:type="spellEnd"/>
            <w:r>
              <w:rPr>
                <w:rFonts w:ascii="Verdana" w:hAnsi="Verdana" w:cs="Verdana"/>
                <w:bCs/>
                <w:sz w:val="18"/>
                <w:szCs w:val="18"/>
                <w:lang w:val="en-GB" w:eastAsia="en-US"/>
              </w:rPr>
              <w:t xml:space="preserve"> does not have any news to share). Ask if the children know what follows after the problem – a solution. Explain that this fixes the problem. </w:t>
            </w:r>
            <w:r w:rsidR="00A13B8C">
              <w:rPr>
                <w:rFonts w:ascii="Verdana" w:hAnsi="Verdana" w:cs="Verdana"/>
                <w:bCs/>
                <w:sz w:val="18"/>
                <w:szCs w:val="18"/>
                <w:lang w:val="en-GB" w:eastAsia="en-US"/>
              </w:rPr>
              <w:t>Give the children the small copies of the book and have them r</w:t>
            </w:r>
            <w:r w:rsidR="000F288F">
              <w:rPr>
                <w:rFonts w:ascii="Verdana" w:hAnsi="Verdana" w:cs="Verdana"/>
                <w:bCs/>
                <w:sz w:val="18"/>
                <w:szCs w:val="18"/>
                <w:lang w:val="en-GB" w:eastAsia="en-US"/>
              </w:rPr>
              <w:t xml:space="preserve">ead the first 2 sentences of p.4 and tell the children that this is one event in the plot. Explain that the solution usually comes at the end of the story. </w:t>
            </w:r>
          </w:p>
          <w:p w:rsidR="000F288F" w:rsidRPr="00A13B8C" w:rsidRDefault="000F288F" w:rsidP="006309CD">
            <w:pPr>
              <w:pStyle w:val="Sinespaciado"/>
              <w:spacing w:line="276" w:lineRule="auto"/>
              <w:jc w:val="both"/>
              <w:rPr>
                <w:rFonts w:ascii="Verdana" w:hAnsi="Verdana" w:cs="Verdana"/>
                <w:b/>
                <w:bCs/>
                <w:sz w:val="18"/>
                <w:szCs w:val="18"/>
                <w:lang w:val="en-GB" w:eastAsia="en-US"/>
              </w:rPr>
            </w:pPr>
            <w:r w:rsidRPr="00A13B8C">
              <w:rPr>
                <w:rFonts w:ascii="Verdana" w:hAnsi="Verdana" w:cs="Verdana"/>
                <w:b/>
                <w:bCs/>
                <w:sz w:val="18"/>
                <w:szCs w:val="18"/>
                <w:lang w:val="en-GB" w:eastAsia="en-US"/>
              </w:rPr>
              <w:t>Academic Discussion Strategy</w:t>
            </w:r>
          </w:p>
          <w:p w:rsidR="000F288F" w:rsidRDefault="000F288F" w:rsidP="006309CD">
            <w:pPr>
              <w:pStyle w:val="Sinespaciado"/>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 xml:space="preserve">Write these questions on the board and read them together: “What do you think </w:t>
            </w:r>
            <w:proofErr w:type="spellStart"/>
            <w:r>
              <w:rPr>
                <w:rFonts w:ascii="Verdana" w:hAnsi="Verdana" w:cs="Verdana"/>
                <w:bCs/>
                <w:sz w:val="18"/>
                <w:szCs w:val="18"/>
                <w:lang w:val="en-GB" w:eastAsia="en-US"/>
              </w:rPr>
              <w:t>Camila</w:t>
            </w:r>
            <w:proofErr w:type="spellEnd"/>
            <w:r>
              <w:rPr>
                <w:rFonts w:ascii="Verdana" w:hAnsi="Verdana" w:cs="Verdana"/>
                <w:bCs/>
                <w:sz w:val="18"/>
                <w:szCs w:val="18"/>
                <w:lang w:val="en-GB" w:eastAsia="en-US"/>
              </w:rPr>
              <w:t xml:space="preserve"> likes best about her neighbourhood? Why?” Guide a discussion in which children ask others for their opinions or ideas.</w:t>
            </w:r>
            <w:r w:rsidR="00A13B8C">
              <w:rPr>
                <w:rFonts w:ascii="Verdana" w:hAnsi="Verdana" w:cs="Verdana"/>
                <w:bCs/>
                <w:sz w:val="18"/>
                <w:szCs w:val="18"/>
                <w:lang w:val="en-GB" w:eastAsia="en-US"/>
              </w:rPr>
              <w:t xml:space="preserve"> The children should justify their opinions: “I think ..... </w:t>
            </w:r>
            <w:proofErr w:type="gramStart"/>
            <w:r w:rsidR="00A13B8C">
              <w:rPr>
                <w:rFonts w:ascii="Verdana" w:hAnsi="Verdana" w:cs="Verdana"/>
                <w:bCs/>
                <w:sz w:val="18"/>
                <w:szCs w:val="18"/>
                <w:lang w:val="en-GB" w:eastAsia="en-US"/>
              </w:rPr>
              <w:t>because</w:t>
            </w:r>
            <w:proofErr w:type="gramEnd"/>
            <w:r w:rsidR="00A13B8C">
              <w:rPr>
                <w:rFonts w:ascii="Verdana" w:hAnsi="Verdana" w:cs="Verdana"/>
                <w:bCs/>
                <w:sz w:val="18"/>
                <w:szCs w:val="18"/>
                <w:lang w:val="en-GB" w:eastAsia="en-US"/>
              </w:rPr>
              <w:t xml:space="preserve"> .....”</w:t>
            </w:r>
            <w:r>
              <w:rPr>
                <w:rFonts w:ascii="Verdana" w:hAnsi="Verdana" w:cs="Verdana"/>
                <w:bCs/>
                <w:sz w:val="18"/>
                <w:szCs w:val="18"/>
                <w:lang w:val="en-GB" w:eastAsia="en-US"/>
              </w:rPr>
              <w:t xml:space="preserve"> </w:t>
            </w:r>
            <w:r w:rsidR="00A13B8C">
              <w:rPr>
                <w:rFonts w:ascii="Verdana" w:hAnsi="Verdana" w:cs="Verdana"/>
                <w:bCs/>
                <w:sz w:val="18"/>
                <w:szCs w:val="18"/>
                <w:lang w:val="en-GB" w:eastAsia="en-US"/>
              </w:rPr>
              <w:t>using their copies of the book.</w:t>
            </w:r>
          </w:p>
          <w:p w:rsidR="000F288F" w:rsidRPr="00A56606" w:rsidRDefault="000F288F" w:rsidP="006309CD">
            <w:pPr>
              <w:pStyle w:val="Sinespaciado"/>
              <w:spacing w:line="276" w:lineRule="auto"/>
              <w:jc w:val="both"/>
              <w:rPr>
                <w:rFonts w:ascii="Verdana" w:hAnsi="Verdana" w:cs="Verdana"/>
                <w:sz w:val="18"/>
                <w:szCs w:val="18"/>
                <w:lang w:val="en-GB" w:eastAsia="en-US"/>
              </w:rPr>
            </w:pPr>
          </w:p>
          <w:p w:rsidR="00A15C04" w:rsidRDefault="00BC0CC6">
            <w:pPr>
              <w:pStyle w:val="Sinespaciado"/>
              <w:spacing w:line="276" w:lineRule="auto"/>
              <w:rPr>
                <w:rFonts w:ascii="Verdana" w:hAnsi="Verdana" w:cs="Verdana"/>
                <w:b/>
                <w:bCs/>
                <w:sz w:val="18"/>
                <w:szCs w:val="18"/>
                <w:u w:val="single"/>
                <w:lang w:val="en-GB" w:eastAsia="en-US"/>
              </w:rPr>
            </w:pPr>
            <w:bookmarkStart w:id="0" w:name="_GoBack"/>
            <w:bookmarkEnd w:id="0"/>
            <w:r w:rsidRPr="004B76C8">
              <w:rPr>
                <w:rFonts w:ascii="Verdana" w:hAnsi="Verdana" w:cs="Verdana"/>
                <w:b/>
                <w:bCs/>
                <w:sz w:val="18"/>
                <w:szCs w:val="18"/>
                <w:u w:val="single"/>
                <w:lang w:val="en-GB" w:eastAsia="en-US"/>
              </w:rPr>
              <w:t>WEDNESDAY</w:t>
            </w:r>
          </w:p>
          <w:p w:rsidR="003626E6" w:rsidRDefault="003626E6" w:rsidP="003626E6">
            <w:pPr>
              <w:pStyle w:val="Sinespaciado"/>
              <w:spacing w:line="276" w:lineRule="auto"/>
              <w:rPr>
                <w:rFonts w:ascii="Verdana" w:hAnsi="Verdana" w:cs="Verdana"/>
                <w:b/>
                <w:bCs/>
                <w:iCs/>
                <w:sz w:val="18"/>
                <w:szCs w:val="18"/>
                <w:lang w:val="en-US" w:eastAsia="en-US"/>
              </w:rPr>
            </w:pPr>
            <w:r>
              <w:rPr>
                <w:rFonts w:ascii="Verdana" w:hAnsi="Verdana" w:cs="Verdana"/>
                <w:b/>
                <w:bCs/>
                <w:iCs/>
                <w:sz w:val="18"/>
                <w:szCs w:val="18"/>
                <w:lang w:val="en-US" w:eastAsia="en-US"/>
              </w:rPr>
              <w:t>Interactive Reading</w:t>
            </w:r>
          </w:p>
          <w:p w:rsidR="003626E6" w:rsidRDefault="003626E6" w:rsidP="003626E6">
            <w:pPr>
              <w:spacing w:line="276" w:lineRule="auto"/>
              <w:rPr>
                <w:rFonts w:ascii="Verdana" w:hAnsi="Verdana" w:cs="Verdana"/>
                <w:sz w:val="18"/>
                <w:szCs w:val="18"/>
              </w:rPr>
            </w:pPr>
            <w:r>
              <w:rPr>
                <w:rFonts w:ascii="Verdana" w:hAnsi="Verdana" w:cs="Verdana"/>
                <w:sz w:val="18"/>
                <w:szCs w:val="18"/>
              </w:rPr>
              <w:t xml:space="preserve">Partner retelling: model using the back flap of Good News to retell the first part of the story. Then have pairs of children take turns using the back flap in their small copies to </w:t>
            </w:r>
            <w:proofErr w:type="spellStart"/>
            <w:r>
              <w:rPr>
                <w:rFonts w:ascii="Verdana" w:hAnsi="Verdana" w:cs="Verdana"/>
                <w:sz w:val="18"/>
                <w:szCs w:val="18"/>
              </w:rPr>
              <w:t>practise</w:t>
            </w:r>
            <w:proofErr w:type="spellEnd"/>
            <w:r>
              <w:rPr>
                <w:rFonts w:ascii="Verdana" w:hAnsi="Verdana" w:cs="Verdana"/>
                <w:sz w:val="18"/>
                <w:szCs w:val="18"/>
              </w:rPr>
              <w:t xml:space="preserve"> retelling the story</w:t>
            </w:r>
            <w:r w:rsidR="008B6EC6">
              <w:rPr>
                <w:rFonts w:ascii="Verdana" w:hAnsi="Verdana" w:cs="Verdana"/>
                <w:sz w:val="18"/>
                <w:szCs w:val="18"/>
              </w:rPr>
              <w:t>.</w:t>
            </w:r>
            <w:r>
              <w:rPr>
                <w:rFonts w:ascii="Verdana" w:hAnsi="Verdana" w:cs="Verdana"/>
                <w:sz w:val="18"/>
                <w:szCs w:val="18"/>
              </w:rPr>
              <w:t xml:space="preserve"> </w:t>
            </w:r>
          </w:p>
          <w:p w:rsidR="003626E6" w:rsidRDefault="003626E6" w:rsidP="003626E6">
            <w:pPr>
              <w:spacing w:line="276" w:lineRule="auto"/>
              <w:rPr>
                <w:rFonts w:ascii="Verdana" w:hAnsi="Verdana" w:cs="Verdana"/>
                <w:sz w:val="18"/>
                <w:szCs w:val="18"/>
              </w:rPr>
            </w:pPr>
            <w:r>
              <w:rPr>
                <w:rFonts w:ascii="Verdana" w:hAnsi="Verdana" w:cs="Verdana"/>
                <w:sz w:val="18"/>
                <w:szCs w:val="18"/>
              </w:rPr>
              <w:t xml:space="preserve">Apply comprehension strategy: Have partners of mixed language abilities think about how they can put together information from the pictures and words to form new ideas about what they read. Children should draw or write in their notebooks based on Skills Master p.83 to record their thinking as they synthesize information. Invite volunteers to share their new ideas and explain how they were able to better understand the story. </w:t>
            </w:r>
          </w:p>
          <w:p w:rsidR="003626E6" w:rsidRDefault="003626E6" w:rsidP="003626E6">
            <w:pPr>
              <w:spacing w:line="276" w:lineRule="auto"/>
              <w:rPr>
                <w:rFonts w:ascii="Verdana" w:hAnsi="Verdana" w:cs="Verdana"/>
                <w:sz w:val="18"/>
                <w:szCs w:val="18"/>
              </w:rPr>
            </w:pPr>
          </w:p>
          <w:p w:rsidR="004B76C8" w:rsidRPr="003626E6" w:rsidRDefault="004B76C8">
            <w:pPr>
              <w:pStyle w:val="Sinespaciado"/>
              <w:spacing w:line="276" w:lineRule="auto"/>
              <w:rPr>
                <w:rFonts w:ascii="Verdana" w:hAnsi="Verdana" w:cs="Verdana"/>
                <w:b/>
                <w:bCs/>
                <w:sz w:val="18"/>
                <w:szCs w:val="18"/>
                <w:u w:val="single"/>
                <w:lang w:val="en-US" w:eastAsia="en-US"/>
              </w:rPr>
            </w:pPr>
          </w:p>
          <w:p w:rsidR="00A13B8C" w:rsidRDefault="00A13B8C">
            <w:pPr>
              <w:pStyle w:val="Sinespaciado"/>
              <w:spacing w:line="276" w:lineRule="auto"/>
              <w:rPr>
                <w:rFonts w:ascii="Verdana" w:hAnsi="Verdana" w:cs="Verdana"/>
                <w:b/>
                <w:bCs/>
                <w:sz w:val="18"/>
                <w:szCs w:val="18"/>
                <w:u w:val="single"/>
                <w:lang w:val="en-US" w:eastAsia="en-US"/>
              </w:rPr>
            </w:pPr>
          </w:p>
          <w:p w:rsidR="00D679A5" w:rsidRDefault="00D679A5">
            <w:pPr>
              <w:pStyle w:val="Sinespaciado"/>
              <w:spacing w:line="276" w:lineRule="auto"/>
              <w:rPr>
                <w:rFonts w:ascii="Verdana" w:hAnsi="Verdana" w:cs="Verdana"/>
                <w:b/>
                <w:bCs/>
                <w:sz w:val="18"/>
                <w:szCs w:val="18"/>
                <w:u w:val="single"/>
                <w:lang w:val="en-US" w:eastAsia="en-US"/>
              </w:rPr>
            </w:pPr>
          </w:p>
          <w:p w:rsidR="00AB47EA" w:rsidRDefault="00AD3AB8">
            <w:pPr>
              <w:pStyle w:val="Sinespaciado"/>
              <w:spacing w:line="276" w:lineRule="auto"/>
              <w:rPr>
                <w:rFonts w:ascii="Verdana" w:hAnsi="Verdana" w:cs="Verdana"/>
                <w:b/>
                <w:bCs/>
                <w:sz w:val="18"/>
                <w:szCs w:val="18"/>
                <w:u w:val="single"/>
                <w:lang w:val="en-US" w:eastAsia="en-US"/>
              </w:rPr>
            </w:pPr>
            <w:r>
              <w:rPr>
                <w:rFonts w:ascii="Verdana" w:hAnsi="Verdana" w:cs="Verdana"/>
                <w:b/>
                <w:bCs/>
                <w:sz w:val="18"/>
                <w:szCs w:val="18"/>
                <w:u w:val="single"/>
                <w:lang w:val="en-US" w:eastAsia="en-US"/>
              </w:rPr>
              <w:t>THURS</w:t>
            </w:r>
            <w:r w:rsidR="00AB47EA">
              <w:rPr>
                <w:rFonts w:ascii="Verdana" w:hAnsi="Verdana" w:cs="Verdana"/>
                <w:b/>
                <w:bCs/>
                <w:sz w:val="18"/>
                <w:szCs w:val="18"/>
                <w:u w:val="single"/>
                <w:lang w:val="en-US" w:eastAsia="en-US"/>
              </w:rPr>
              <w:t>DAY</w:t>
            </w:r>
          </w:p>
          <w:p w:rsidR="006309CD" w:rsidRDefault="006309CD" w:rsidP="006309CD">
            <w:pPr>
              <w:pStyle w:val="Sinespaciado"/>
              <w:spacing w:line="276" w:lineRule="auto"/>
              <w:rPr>
                <w:rFonts w:ascii="Verdana" w:hAnsi="Verdana" w:cs="Verdana"/>
                <w:b/>
                <w:bCs/>
                <w:iCs/>
                <w:sz w:val="18"/>
                <w:szCs w:val="18"/>
                <w:lang w:val="en-US" w:eastAsia="en-US"/>
              </w:rPr>
            </w:pPr>
            <w:r>
              <w:rPr>
                <w:rFonts w:ascii="Verdana" w:hAnsi="Verdana" w:cs="Verdana"/>
                <w:b/>
                <w:bCs/>
                <w:iCs/>
                <w:sz w:val="18"/>
                <w:szCs w:val="18"/>
                <w:lang w:val="en-US" w:eastAsia="en-US"/>
              </w:rPr>
              <w:t>TEACH HIGH-FREQUENCY WORDS (</w:t>
            </w:r>
            <w:r w:rsidR="00AD3AB8">
              <w:rPr>
                <w:rFonts w:ascii="Verdana" w:hAnsi="Verdana" w:cs="Verdana"/>
                <w:b/>
                <w:bCs/>
                <w:iCs/>
                <w:sz w:val="18"/>
                <w:szCs w:val="18"/>
                <w:lang w:val="en-US" w:eastAsia="en-US"/>
              </w:rPr>
              <w:t>stop,</w:t>
            </w:r>
            <w:r>
              <w:rPr>
                <w:rFonts w:ascii="Verdana" w:hAnsi="Verdana" w:cs="Verdana"/>
                <w:b/>
                <w:bCs/>
                <w:iCs/>
                <w:sz w:val="18"/>
                <w:szCs w:val="18"/>
                <w:lang w:val="en-US" w:eastAsia="en-US"/>
              </w:rPr>
              <w:t xml:space="preserve"> b</w:t>
            </w:r>
            <w:r w:rsidR="00AD3AB8">
              <w:rPr>
                <w:rFonts w:ascii="Verdana" w:hAnsi="Verdana" w:cs="Verdana"/>
                <w:b/>
                <w:bCs/>
                <w:iCs/>
                <w:sz w:val="18"/>
                <w:szCs w:val="18"/>
                <w:lang w:val="en-US" w:eastAsia="en-US"/>
              </w:rPr>
              <w:t>ook</w:t>
            </w:r>
            <w:r>
              <w:rPr>
                <w:rFonts w:ascii="Verdana" w:hAnsi="Verdana" w:cs="Verdana"/>
                <w:b/>
                <w:bCs/>
                <w:iCs/>
                <w:sz w:val="18"/>
                <w:szCs w:val="18"/>
                <w:lang w:val="en-US" w:eastAsia="en-US"/>
              </w:rPr>
              <w:t xml:space="preserve">, </w:t>
            </w:r>
            <w:r w:rsidR="00AD3AB8">
              <w:rPr>
                <w:rFonts w:ascii="Verdana" w:hAnsi="Verdana" w:cs="Verdana"/>
                <w:b/>
                <w:bCs/>
                <w:iCs/>
                <w:sz w:val="18"/>
                <w:szCs w:val="18"/>
                <w:lang w:val="en-US" w:eastAsia="en-US"/>
              </w:rPr>
              <w:t>next</w:t>
            </w:r>
            <w:r>
              <w:rPr>
                <w:rFonts w:ascii="Verdana" w:hAnsi="Verdana" w:cs="Verdana"/>
                <w:b/>
                <w:bCs/>
                <w:iCs/>
                <w:sz w:val="18"/>
                <w:szCs w:val="18"/>
                <w:lang w:val="en-US" w:eastAsia="en-US"/>
              </w:rPr>
              <w:t>)</w:t>
            </w:r>
          </w:p>
          <w:p w:rsidR="00E2490D" w:rsidRDefault="006309CD" w:rsidP="006309CD">
            <w:pPr>
              <w:pStyle w:val="Sinespaciado"/>
              <w:spacing w:line="276" w:lineRule="auto"/>
              <w:rPr>
                <w:rFonts w:ascii="Verdana" w:hAnsi="Verdana" w:cs="Verdana"/>
                <w:bCs/>
                <w:iCs/>
                <w:sz w:val="18"/>
                <w:szCs w:val="18"/>
                <w:lang w:val="en-US" w:eastAsia="en-US"/>
              </w:rPr>
            </w:pPr>
            <w:r>
              <w:rPr>
                <w:rFonts w:ascii="Verdana" w:hAnsi="Verdana" w:cs="Verdana"/>
                <w:bCs/>
                <w:iCs/>
                <w:sz w:val="18"/>
                <w:szCs w:val="18"/>
                <w:lang w:val="en-US" w:eastAsia="en-US"/>
              </w:rPr>
              <w:t xml:space="preserve">Introduce the high-frequency words </w:t>
            </w:r>
            <w:r w:rsidR="00E2490D" w:rsidRPr="00E2490D">
              <w:rPr>
                <w:rFonts w:ascii="Verdana" w:hAnsi="Verdana" w:cs="Verdana"/>
                <w:b/>
                <w:bCs/>
                <w:iCs/>
                <w:sz w:val="18"/>
                <w:szCs w:val="18"/>
                <w:lang w:val="en-US" w:eastAsia="en-US"/>
              </w:rPr>
              <w:t>stop</w:t>
            </w:r>
            <w:r>
              <w:rPr>
                <w:rFonts w:ascii="Verdana" w:hAnsi="Verdana" w:cs="Verdana"/>
                <w:bCs/>
                <w:iCs/>
                <w:sz w:val="18"/>
                <w:szCs w:val="18"/>
                <w:lang w:val="en-US" w:eastAsia="en-US"/>
              </w:rPr>
              <w:t xml:space="preserve">, </w:t>
            </w:r>
            <w:r w:rsidRPr="00E2490D">
              <w:rPr>
                <w:rFonts w:ascii="Verdana" w:hAnsi="Verdana" w:cs="Verdana"/>
                <w:b/>
                <w:bCs/>
                <w:iCs/>
                <w:sz w:val="18"/>
                <w:szCs w:val="18"/>
                <w:lang w:val="en-US" w:eastAsia="en-US"/>
              </w:rPr>
              <w:t>b</w:t>
            </w:r>
            <w:r w:rsidR="00E2490D" w:rsidRPr="00E2490D">
              <w:rPr>
                <w:rFonts w:ascii="Verdana" w:hAnsi="Verdana" w:cs="Verdana"/>
                <w:b/>
                <w:bCs/>
                <w:iCs/>
                <w:sz w:val="18"/>
                <w:szCs w:val="18"/>
                <w:lang w:val="en-US" w:eastAsia="en-US"/>
              </w:rPr>
              <w:t>ook</w:t>
            </w:r>
            <w:r>
              <w:rPr>
                <w:rFonts w:ascii="Verdana" w:hAnsi="Verdana" w:cs="Verdana"/>
                <w:bCs/>
                <w:iCs/>
                <w:sz w:val="18"/>
                <w:szCs w:val="18"/>
                <w:lang w:val="en-US" w:eastAsia="en-US"/>
              </w:rPr>
              <w:t xml:space="preserve">, and </w:t>
            </w:r>
            <w:r w:rsidR="00E2490D" w:rsidRPr="00E2490D">
              <w:rPr>
                <w:rFonts w:ascii="Verdana" w:hAnsi="Verdana" w:cs="Verdana"/>
                <w:b/>
                <w:bCs/>
                <w:iCs/>
                <w:sz w:val="18"/>
                <w:szCs w:val="18"/>
                <w:lang w:val="en-US" w:eastAsia="en-US"/>
              </w:rPr>
              <w:t>next</w:t>
            </w:r>
            <w:r>
              <w:rPr>
                <w:rFonts w:ascii="Verdana" w:hAnsi="Verdana" w:cs="Verdana"/>
                <w:bCs/>
                <w:iCs/>
                <w:sz w:val="18"/>
                <w:szCs w:val="18"/>
                <w:lang w:val="en-US" w:eastAsia="en-US"/>
              </w:rPr>
              <w:t xml:space="preserve">, ask children </w:t>
            </w:r>
            <w:r w:rsidR="00E2490D">
              <w:rPr>
                <w:rFonts w:ascii="Verdana" w:hAnsi="Verdana" w:cs="Verdana"/>
                <w:bCs/>
                <w:iCs/>
                <w:sz w:val="18"/>
                <w:szCs w:val="18"/>
                <w:lang w:val="en-US" w:eastAsia="en-US"/>
              </w:rPr>
              <w:t>to give an example of a sentence / phrase with each word</w:t>
            </w:r>
            <w:r>
              <w:rPr>
                <w:rFonts w:ascii="Verdana" w:hAnsi="Verdana" w:cs="Verdana"/>
                <w:bCs/>
                <w:iCs/>
                <w:sz w:val="18"/>
                <w:szCs w:val="18"/>
                <w:lang w:val="en-US" w:eastAsia="en-US"/>
              </w:rPr>
              <w:t>; spell each word aloud as you write it on the board</w:t>
            </w:r>
            <w:r w:rsidR="00E2490D">
              <w:rPr>
                <w:rFonts w:ascii="Verdana" w:hAnsi="Verdana" w:cs="Verdana"/>
                <w:bCs/>
                <w:iCs/>
                <w:sz w:val="18"/>
                <w:szCs w:val="18"/>
                <w:lang w:val="en-US" w:eastAsia="en-US"/>
              </w:rPr>
              <w:t>.</w:t>
            </w:r>
          </w:p>
          <w:p w:rsidR="00E2490D" w:rsidRDefault="006309CD" w:rsidP="006309CD">
            <w:pPr>
              <w:pStyle w:val="Sinespaciado"/>
              <w:spacing w:line="276" w:lineRule="auto"/>
              <w:rPr>
                <w:rFonts w:ascii="Verdana" w:hAnsi="Verdana" w:cs="Verdana"/>
                <w:bCs/>
                <w:iCs/>
                <w:sz w:val="18"/>
                <w:szCs w:val="18"/>
                <w:lang w:val="en-US" w:eastAsia="en-US"/>
              </w:rPr>
            </w:pPr>
            <w:r>
              <w:rPr>
                <w:rFonts w:ascii="Verdana" w:hAnsi="Verdana" w:cs="Verdana"/>
                <w:bCs/>
                <w:iCs/>
                <w:sz w:val="18"/>
                <w:szCs w:val="18"/>
                <w:lang w:val="en-US" w:eastAsia="en-US"/>
              </w:rPr>
              <w:t>Ask a volunteer to find</w:t>
            </w:r>
            <w:r w:rsidR="00E2490D">
              <w:rPr>
                <w:rFonts w:ascii="Verdana" w:hAnsi="Verdana" w:cs="Verdana"/>
                <w:bCs/>
                <w:iCs/>
                <w:sz w:val="18"/>
                <w:szCs w:val="18"/>
                <w:lang w:val="en-US" w:eastAsia="en-US"/>
              </w:rPr>
              <w:t>:</w:t>
            </w:r>
          </w:p>
          <w:p w:rsidR="006309CD" w:rsidRPr="00E17C56" w:rsidRDefault="00E2490D" w:rsidP="006309CD">
            <w:pPr>
              <w:pStyle w:val="Sinespaciado"/>
              <w:spacing w:line="276" w:lineRule="auto"/>
              <w:rPr>
                <w:rFonts w:ascii="Verdana" w:hAnsi="Verdana" w:cs="Verdana"/>
                <w:bCs/>
                <w:iCs/>
                <w:sz w:val="18"/>
                <w:szCs w:val="18"/>
                <w:lang w:val="en-US" w:eastAsia="en-US"/>
              </w:rPr>
            </w:pPr>
            <w:proofErr w:type="gramStart"/>
            <w:r w:rsidRPr="00E2490D">
              <w:rPr>
                <w:rFonts w:ascii="Verdana" w:hAnsi="Verdana" w:cs="Verdana"/>
                <w:b/>
                <w:bCs/>
                <w:iCs/>
                <w:sz w:val="18"/>
                <w:szCs w:val="18"/>
                <w:lang w:val="en-US" w:eastAsia="en-US"/>
              </w:rPr>
              <w:t>stop</w:t>
            </w:r>
            <w:proofErr w:type="gramEnd"/>
            <w:r>
              <w:rPr>
                <w:rFonts w:ascii="Verdana" w:hAnsi="Verdana" w:cs="Verdana"/>
                <w:bCs/>
                <w:iCs/>
                <w:sz w:val="18"/>
                <w:szCs w:val="18"/>
                <w:lang w:val="en-US" w:eastAsia="en-US"/>
              </w:rPr>
              <w:t xml:space="preserve"> on p.4 of Good News </w:t>
            </w:r>
            <w:r w:rsidR="006309CD">
              <w:rPr>
                <w:rFonts w:ascii="Verdana" w:hAnsi="Verdana" w:cs="Verdana"/>
                <w:bCs/>
                <w:iCs/>
                <w:sz w:val="18"/>
                <w:szCs w:val="18"/>
                <w:lang w:val="en-US" w:eastAsia="en-US"/>
              </w:rPr>
              <w:t>big book</w:t>
            </w:r>
            <w:r>
              <w:rPr>
                <w:rFonts w:ascii="Verdana" w:hAnsi="Verdana" w:cs="Verdana"/>
                <w:bCs/>
                <w:iCs/>
                <w:sz w:val="18"/>
                <w:szCs w:val="18"/>
                <w:lang w:val="en-US" w:eastAsia="en-US"/>
              </w:rPr>
              <w:t xml:space="preserve">, </w:t>
            </w:r>
            <w:r w:rsidRPr="00E2490D">
              <w:rPr>
                <w:rFonts w:ascii="Verdana" w:hAnsi="Verdana" w:cs="Verdana"/>
                <w:b/>
                <w:bCs/>
                <w:iCs/>
                <w:sz w:val="18"/>
                <w:szCs w:val="18"/>
                <w:lang w:val="en-US" w:eastAsia="en-US"/>
              </w:rPr>
              <w:t>book</w:t>
            </w:r>
            <w:r>
              <w:rPr>
                <w:rFonts w:ascii="Verdana" w:hAnsi="Verdana" w:cs="Verdana"/>
                <w:bCs/>
                <w:iCs/>
                <w:sz w:val="18"/>
                <w:szCs w:val="18"/>
                <w:lang w:val="en-US" w:eastAsia="en-US"/>
              </w:rPr>
              <w:t xml:space="preserve"> on p.6 and </w:t>
            </w:r>
            <w:r w:rsidRPr="00E2490D">
              <w:rPr>
                <w:rFonts w:ascii="Verdana" w:hAnsi="Verdana" w:cs="Verdana"/>
                <w:b/>
                <w:bCs/>
                <w:iCs/>
                <w:sz w:val="18"/>
                <w:szCs w:val="18"/>
                <w:lang w:val="en-US" w:eastAsia="en-US"/>
              </w:rPr>
              <w:t>next</w:t>
            </w:r>
            <w:r>
              <w:rPr>
                <w:rFonts w:ascii="Verdana" w:hAnsi="Verdana" w:cs="Verdana"/>
                <w:bCs/>
                <w:iCs/>
                <w:sz w:val="18"/>
                <w:szCs w:val="18"/>
                <w:lang w:val="en-US" w:eastAsia="en-US"/>
              </w:rPr>
              <w:t xml:space="preserve"> on p.1</w:t>
            </w:r>
            <w:r w:rsidR="006309CD">
              <w:rPr>
                <w:rFonts w:ascii="Verdana" w:hAnsi="Verdana" w:cs="Verdana"/>
                <w:bCs/>
                <w:iCs/>
                <w:sz w:val="18"/>
                <w:szCs w:val="18"/>
                <w:lang w:val="en-US" w:eastAsia="en-US"/>
              </w:rPr>
              <w:t xml:space="preserve">. Together, </w:t>
            </w:r>
            <w:r w:rsidR="006309CD" w:rsidRPr="00E17C56">
              <w:rPr>
                <w:rFonts w:ascii="Verdana" w:hAnsi="Verdana" w:cs="Verdana"/>
                <w:bCs/>
                <w:iCs/>
                <w:sz w:val="18"/>
                <w:szCs w:val="18"/>
                <w:lang w:val="en-US" w:eastAsia="en-US"/>
              </w:rPr>
              <w:t>read the word</w:t>
            </w:r>
            <w:r>
              <w:rPr>
                <w:rFonts w:ascii="Verdana" w:hAnsi="Verdana" w:cs="Verdana"/>
                <w:bCs/>
                <w:iCs/>
                <w:sz w:val="18"/>
                <w:szCs w:val="18"/>
                <w:lang w:val="en-US" w:eastAsia="en-US"/>
              </w:rPr>
              <w:t>s</w:t>
            </w:r>
            <w:r w:rsidR="006309CD" w:rsidRPr="00E17C56">
              <w:rPr>
                <w:rFonts w:ascii="Verdana" w:hAnsi="Verdana" w:cs="Verdana"/>
                <w:bCs/>
                <w:iCs/>
                <w:sz w:val="18"/>
                <w:szCs w:val="18"/>
                <w:lang w:val="en-US" w:eastAsia="en-US"/>
              </w:rPr>
              <w:t xml:space="preserve"> several times to practice automaticity.  </w:t>
            </w:r>
          </w:p>
          <w:p w:rsidR="006309CD" w:rsidRPr="00E17C56" w:rsidRDefault="006309CD" w:rsidP="006309CD">
            <w:pPr>
              <w:pStyle w:val="Sinespaciado"/>
              <w:spacing w:line="276" w:lineRule="auto"/>
              <w:rPr>
                <w:rFonts w:ascii="Verdana" w:hAnsi="Verdana" w:cs="Verdana"/>
                <w:bCs/>
                <w:iCs/>
                <w:sz w:val="18"/>
                <w:szCs w:val="18"/>
                <w:lang w:val="en-US" w:eastAsia="en-US"/>
              </w:rPr>
            </w:pPr>
            <w:r w:rsidRPr="00E17C56">
              <w:rPr>
                <w:rFonts w:ascii="Verdana" w:hAnsi="Verdana" w:cs="Verdana"/>
                <w:bCs/>
                <w:iCs/>
                <w:sz w:val="18"/>
                <w:szCs w:val="18"/>
                <w:lang w:val="en-US" w:eastAsia="en-US"/>
              </w:rPr>
              <w:t xml:space="preserve">Add the words into the word wall.  </w:t>
            </w:r>
          </w:p>
          <w:p w:rsidR="00AB47EA" w:rsidRPr="00E17C56" w:rsidRDefault="00AD3AB8" w:rsidP="006309CD">
            <w:pPr>
              <w:spacing w:line="276" w:lineRule="auto"/>
              <w:rPr>
                <w:rFonts w:ascii="Verdana" w:hAnsi="Verdana" w:cs="Verdana"/>
                <w:sz w:val="18"/>
                <w:szCs w:val="18"/>
              </w:rPr>
            </w:pPr>
            <w:r>
              <w:rPr>
                <w:rFonts w:ascii="Verdana" w:hAnsi="Verdana" w:cs="Verdana"/>
                <w:b/>
                <w:sz w:val="18"/>
                <w:szCs w:val="18"/>
              </w:rPr>
              <w:t>Beat the timer</w:t>
            </w:r>
            <w:r w:rsidR="00E17C56" w:rsidRPr="00E17C56">
              <w:rPr>
                <w:rFonts w:ascii="Verdana" w:hAnsi="Verdana" w:cs="Verdana"/>
                <w:b/>
                <w:sz w:val="18"/>
                <w:szCs w:val="18"/>
              </w:rPr>
              <w:t xml:space="preserve">: </w:t>
            </w:r>
            <w:r w:rsidR="00E17C56">
              <w:rPr>
                <w:rFonts w:ascii="Verdana" w:hAnsi="Verdana" w:cs="Verdana"/>
                <w:sz w:val="18"/>
                <w:szCs w:val="18"/>
              </w:rPr>
              <w:t xml:space="preserve">Ask </w:t>
            </w:r>
            <w:r>
              <w:rPr>
                <w:rFonts w:ascii="Verdana" w:hAnsi="Verdana" w:cs="Verdana"/>
                <w:sz w:val="18"/>
                <w:szCs w:val="18"/>
              </w:rPr>
              <w:t>volunteers to read as many words on the word wall as possible in one minute. When the time is up, encourage the volunteer to try again. Students can aim to read more words on the second try.</w:t>
            </w:r>
          </w:p>
          <w:p w:rsidR="00F57A55" w:rsidRDefault="00F57A55" w:rsidP="006309CD">
            <w:pPr>
              <w:spacing w:line="276" w:lineRule="auto"/>
              <w:rPr>
                <w:rFonts w:ascii="Verdana" w:hAnsi="Verdana" w:cs="Verdana"/>
                <w:sz w:val="16"/>
                <w:szCs w:val="16"/>
              </w:rPr>
            </w:pPr>
          </w:p>
          <w:p w:rsidR="00F57A55" w:rsidRDefault="00F57A55" w:rsidP="006309CD">
            <w:pPr>
              <w:spacing w:line="276" w:lineRule="auto"/>
              <w:rPr>
                <w:rFonts w:ascii="Verdana" w:hAnsi="Verdana" w:cs="Verdana"/>
                <w:sz w:val="16"/>
                <w:szCs w:val="16"/>
                <w:lang w:eastAsia="en-US"/>
              </w:rPr>
            </w:pPr>
          </w:p>
        </w:tc>
        <w:tc>
          <w:tcPr>
            <w:tcW w:w="721"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6309CD" w:rsidRDefault="006309CD">
            <w:pPr>
              <w:spacing w:line="276" w:lineRule="auto"/>
              <w:rPr>
                <w:rFonts w:ascii="Arial" w:hAnsi="Arial" w:cs="Arial"/>
                <w:sz w:val="18"/>
                <w:szCs w:val="18"/>
              </w:rPr>
            </w:pPr>
          </w:p>
          <w:p w:rsidR="006309CD" w:rsidRDefault="003626E6">
            <w:pPr>
              <w:spacing w:line="276" w:lineRule="auto"/>
              <w:rPr>
                <w:rFonts w:ascii="Arial" w:hAnsi="Arial" w:cs="Arial"/>
                <w:sz w:val="18"/>
                <w:szCs w:val="18"/>
              </w:rPr>
            </w:pPr>
            <w:r>
              <w:rPr>
                <w:rFonts w:ascii="Arial" w:hAnsi="Arial" w:cs="Arial"/>
                <w:sz w:val="18"/>
                <w:szCs w:val="18"/>
              </w:rPr>
              <w:t>Phonics Song Chart 13</w:t>
            </w:r>
            <w:r w:rsidR="00B23693">
              <w:rPr>
                <w:rFonts w:ascii="Arial" w:hAnsi="Arial" w:cs="Arial"/>
                <w:sz w:val="18"/>
                <w:szCs w:val="18"/>
              </w:rPr>
              <w:t xml:space="preserve"> ‘</w:t>
            </w:r>
            <w:proofErr w:type="spellStart"/>
            <w:r w:rsidR="00D679A5">
              <w:rPr>
                <w:rFonts w:ascii="Arial" w:hAnsi="Arial" w:cs="Arial"/>
                <w:sz w:val="18"/>
                <w:szCs w:val="18"/>
              </w:rPr>
              <w:t>Gg</w:t>
            </w:r>
            <w:proofErr w:type="spellEnd"/>
            <w:r w:rsidR="00B23693">
              <w:rPr>
                <w:rFonts w:ascii="Arial" w:hAnsi="Arial" w:cs="Arial"/>
                <w:sz w:val="18"/>
                <w:szCs w:val="18"/>
              </w:rPr>
              <w:t>’</w:t>
            </w:r>
          </w:p>
          <w:p w:rsidR="00B23693" w:rsidRDefault="00B23693">
            <w:pPr>
              <w:spacing w:line="276" w:lineRule="auto"/>
              <w:rPr>
                <w:rFonts w:ascii="Arial" w:hAnsi="Arial" w:cs="Arial"/>
                <w:sz w:val="18"/>
                <w:szCs w:val="18"/>
              </w:rPr>
            </w:pPr>
          </w:p>
          <w:p w:rsidR="00B23693" w:rsidRDefault="00B23693">
            <w:pPr>
              <w:spacing w:line="276" w:lineRule="auto"/>
              <w:rPr>
                <w:rFonts w:ascii="Arial" w:hAnsi="Arial" w:cs="Arial"/>
                <w:sz w:val="18"/>
                <w:szCs w:val="18"/>
              </w:rPr>
            </w:pPr>
            <w:r>
              <w:rPr>
                <w:rFonts w:ascii="Arial" w:hAnsi="Arial" w:cs="Arial"/>
                <w:sz w:val="18"/>
                <w:szCs w:val="18"/>
              </w:rPr>
              <w:t>Phonics Audio CD</w:t>
            </w:r>
          </w:p>
          <w:p w:rsidR="006309CD" w:rsidRDefault="006309CD">
            <w:pPr>
              <w:spacing w:line="276" w:lineRule="auto"/>
              <w:rPr>
                <w:rFonts w:ascii="Arial" w:hAnsi="Arial" w:cs="Arial"/>
                <w:sz w:val="18"/>
                <w:szCs w:val="18"/>
              </w:rPr>
            </w:pPr>
          </w:p>
          <w:p w:rsidR="006309CD" w:rsidRDefault="006309CD">
            <w:pPr>
              <w:spacing w:line="276" w:lineRule="auto"/>
              <w:rPr>
                <w:rFonts w:ascii="Arial" w:hAnsi="Arial" w:cs="Arial"/>
                <w:sz w:val="18"/>
                <w:szCs w:val="18"/>
              </w:rPr>
            </w:pPr>
          </w:p>
          <w:p w:rsidR="006309CD" w:rsidRDefault="006309CD">
            <w:pPr>
              <w:spacing w:line="276" w:lineRule="auto"/>
              <w:rPr>
                <w:rFonts w:ascii="Arial" w:hAnsi="Arial" w:cs="Arial"/>
                <w:sz w:val="18"/>
                <w:szCs w:val="18"/>
              </w:rPr>
            </w:pPr>
          </w:p>
          <w:p w:rsidR="006309CD" w:rsidRDefault="006309CD">
            <w:pPr>
              <w:spacing w:line="276" w:lineRule="auto"/>
              <w:rPr>
                <w:rFonts w:ascii="Arial" w:hAnsi="Arial" w:cs="Arial"/>
                <w:sz w:val="18"/>
                <w:szCs w:val="18"/>
              </w:rPr>
            </w:pPr>
          </w:p>
          <w:p w:rsidR="006309CD" w:rsidRDefault="006309CD">
            <w:pPr>
              <w:spacing w:line="276" w:lineRule="auto"/>
              <w:rPr>
                <w:rFonts w:ascii="Arial" w:hAnsi="Arial" w:cs="Arial"/>
                <w:sz w:val="18"/>
                <w:szCs w:val="18"/>
              </w:rPr>
            </w:pPr>
          </w:p>
          <w:p w:rsidR="00D679A5" w:rsidRDefault="00D679A5">
            <w:pPr>
              <w:spacing w:line="276" w:lineRule="auto"/>
              <w:rPr>
                <w:rFonts w:ascii="Arial" w:hAnsi="Arial" w:cs="Arial"/>
                <w:bCs/>
                <w:sz w:val="18"/>
                <w:szCs w:val="18"/>
              </w:rPr>
            </w:pPr>
          </w:p>
          <w:p w:rsidR="00D679A5" w:rsidRDefault="00D679A5">
            <w:pPr>
              <w:spacing w:line="276" w:lineRule="auto"/>
              <w:rPr>
                <w:rFonts w:ascii="Arial" w:hAnsi="Arial" w:cs="Arial"/>
                <w:bCs/>
                <w:sz w:val="18"/>
                <w:szCs w:val="18"/>
              </w:rPr>
            </w:pPr>
          </w:p>
          <w:p w:rsidR="003626E6" w:rsidRDefault="003626E6">
            <w:pPr>
              <w:spacing w:line="276" w:lineRule="auto"/>
              <w:rPr>
                <w:rFonts w:ascii="Arial" w:hAnsi="Arial" w:cs="Arial"/>
                <w:bCs/>
                <w:sz w:val="18"/>
                <w:szCs w:val="18"/>
              </w:rPr>
            </w:pPr>
          </w:p>
          <w:p w:rsidR="003626E6" w:rsidRDefault="003626E6">
            <w:pPr>
              <w:spacing w:line="276" w:lineRule="auto"/>
              <w:rPr>
                <w:rFonts w:ascii="Arial" w:hAnsi="Arial" w:cs="Arial"/>
                <w:bCs/>
                <w:sz w:val="18"/>
                <w:szCs w:val="18"/>
              </w:rPr>
            </w:pPr>
          </w:p>
          <w:p w:rsidR="003626E6" w:rsidRDefault="003626E6">
            <w:pPr>
              <w:spacing w:line="276" w:lineRule="auto"/>
              <w:rPr>
                <w:rFonts w:ascii="Arial" w:hAnsi="Arial" w:cs="Arial"/>
                <w:bCs/>
                <w:sz w:val="18"/>
                <w:szCs w:val="18"/>
              </w:rPr>
            </w:pPr>
          </w:p>
          <w:p w:rsidR="00AB47EA" w:rsidRDefault="00666A7E">
            <w:pPr>
              <w:spacing w:line="276" w:lineRule="auto"/>
              <w:rPr>
                <w:rFonts w:ascii="Arial" w:hAnsi="Arial" w:cs="Arial"/>
                <w:bCs/>
                <w:sz w:val="18"/>
                <w:szCs w:val="18"/>
              </w:rPr>
            </w:pPr>
            <w:r>
              <w:rPr>
                <w:rFonts w:ascii="Arial" w:hAnsi="Arial" w:cs="Arial"/>
                <w:bCs/>
                <w:sz w:val="18"/>
                <w:szCs w:val="18"/>
              </w:rPr>
              <w:t>Big Book  “Good News”</w:t>
            </w:r>
          </w:p>
          <w:p w:rsidR="00AB47EA" w:rsidRDefault="00A13B8C">
            <w:pPr>
              <w:spacing w:line="276" w:lineRule="auto"/>
              <w:rPr>
                <w:rFonts w:ascii="Arial" w:hAnsi="Arial" w:cs="Arial"/>
                <w:bCs/>
                <w:sz w:val="18"/>
                <w:szCs w:val="18"/>
              </w:rPr>
            </w:pPr>
            <w:r>
              <w:rPr>
                <w:rFonts w:ascii="Arial" w:hAnsi="Arial" w:cs="Arial"/>
                <w:bCs/>
                <w:sz w:val="18"/>
                <w:szCs w:val="18"/>
              </w:rPr>
              <w:t>Small copies of “Good  News”</w:t>
            </w:r>
          </w:p>
          <w:p w:rsidR="00353E2F" w:rsidRDefault="00353E2F">
            <w:pPr>
              <w:spacing w:line="276" w:lineRule="auto"/>
              <w:rPr>
                <w:rFonts w:ascii="Arial" w:hAnsi="Arial" w:cs="Arial"/>
                <w:bCs/>
                <w:sz w:val="18"/>
                <w:szCs w:val="18"/>
              </w:rPr>
            </w:pPr>
          </w:p>
          <w:p w:rsidR="00353E2F" w:rsidRDefault="00353E2F">
            <w:pPr>
              <w:spacing w:line="276" w:lineRule="auto"/>
              <w:rPr>
                <w:rFonts w:ascii="Arial" w:hAnsi="Arial" w:cs="Arial"/>
                <w:bCs/>
                <w:sz w:val="18"/>
                <w:szCs w:val="18"/>
              </w:rPr>
            </w:pPr>
          </w:p>
          <w:p w:rsidR="00353E2F" w:rsidRDefault="00353E2F">
            <w:pPr>
              <w:spacing w:line="276" w:lineRule="auto"/>
              <w:rPr>
                <w:rFonts w:ascii="Arial" w:hAnsi="Arial" w:cs="Arial"/>
                <w:bCs/>
                <w:sz w:val="18"/>
                <w:szCs w:val="18"/>
              </w:rPr>
            </w:pPr>
          </w:p>
          <w:p w:rsidR="00353E2F" w:rsidRDefault="00353E2F">
            <w:pPr>
              <w:spacing w:line="276" w:lineRule="auto"/>
              <w:rPr>
                <w:rFonts w:ascii="Arial" w:hAnsi="Arial" w:cs="Arial"/>
                <w:bCs/>
                <w:sz w:val="18"/>
                <w:szCs w:val="18"/>
              </w:rPr>
            </w:pPr>
          </w:p>
          <w:p w:rsidR="00AB47EA" w:rsidRDefault="00AB47EA">
            <w:pPr>
              <w:spacing w:line="276" w:lineRule="auto"/>
              <w:rPr>
                <w:rFonts w:ascii="Arial" w:hAnsi="Arial" w:cs="Arial"/>
                <w:sz w:val="18"/>
                <w:szCs w:val="18"/>
              </w:rPr>
            </w:pPr>
          </w:p>
          <w:p w:rsidR="00353E2F" w:rsidRDefault="00353E2F">
            <w:pPr>
              <w:spacing w:line="276" w:lineRule="auto"/>
              <w:rPr>
                <w:rFonts w:ascii="Arial" w:hAnsi="Arial" w:cs="Arial"/>
                <w:sz w:val="18"/>
                <w:szCs w:val="18"/>
              </w:rPr>
            </w:pPr>
          </w:p>
          <w:p w:rsidR="00353E2F" w:rsidRDefault="00353E2F">
            <w:pPr>
              <w:spacing w:line="276" w:lineRule="auto"/>
              <w:rPr>
                <w:rFonts w:ascii="Arial" w:hAnsi="Arial" w:cs="Arial"/>
                <w:sz w:val="18"/>
                <w:szCs w:val="18"/>
              </w:rPr>
            </w:pPr>
          </w:p>
          <w:p w:rsidR="00353E2F" w:rsidRDefault="00353E2F">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pStyle w:val="Sinespaciado"/>
              <w:spacing w:line="276" w:lineRule="auto"/>
              <w:rPr>
                <w:rFonts w:ascii="Verdana" w:hAnsi="Verdana" w:cs="Verdana"/>
                <w:bCs/>
                <w:iCs/>
                <w:sz w:val="18"/>
                <w:szCs w:val="18"/>
                <w:lang w:val="en-US" w:eastAsia="en-US"/>
              </w:rPr>
            </w:pPr>
          </w:p>
          <w:p w:rsidR="00D679A5" w:rsidRDefault="003626E6">
            <w:pPr>
              <w:spacing w:line="276" w:lineRule="auto"/>
              <w:rPr>
                <w:rFonts w:ascii="Arial" w:hAnsi="Arial" w:cs="Arial"/>
                <w:sz w:val="18"/>
                <w:szCs w:val="18"/>
              </w:rPr>
            </w:pPr>
            <w:r>
              <w:rPr>
                <w:rFonts w:ascii="Arial" w:hAnsi="Arial" w:cs="Arial"/>
                <w:sz w:val="18"/>
                <w:szCs w:val="18"/>
              </w:rPr>
              <w:t>Language notebook</w:t>
            </w:r>
          </w:p>
          <w:p w:rsidR="003626E6" w:rsidRDefault="003626E6" w:rsidP="003626E6">
            <w:pPr>
              <w:spacing w:line="276" w:lineRule="auto"/>
              <w:rPr>
                <w:rFonts w:ascii="Arial" w:hAnsi="Arial" w:cs="Arial"/>
                <w:bCs/>
                <w:sz w:val="18"/>
                <w:szCs w:val="18"/>
              </w:rPr>
            </w:pPr>
            <w:r>
              <w:rPr>
                <w:rFonts w:ascii="Arial" w:hAnsi="Arial" w:cs="Arial"/>
                <w:bCs/>
                <w:sz w:val="18"/>
                <w:szCs w:val="18"/>
              </w:rPr>
              <w:t>Small copies of “Good  News”</w:t>
            </w:r>
          </w:p>
          <w:p w:rsidR="003626E6" w:rsidRDefault="003626E6">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D679A5" w:rsidRDefault="00D679A5">
            <w:pPr>
              <w:spacing w:line="276" w:lineRule="auto"/>
              <w:rPr>
                <w:rFonts w:ascii="Arial" w:hAnsi="Arial" w:cs="Arial"/>
                <w:sz w:val="18"/>
                <w:szCs w:val="18"/>
              </w:rPr>
            </w:pPr>
          </w:p>
          <w:p w:rsidR="00AB47EA" w:rsidRDefault="00AB47EA">
            <w:pPr>
              <w:spacing w:line="276" w:lineRule="auto"/>
              <w:rPr>
                <w:rFonts w:ascii="Arial" w:hAnsi="Arial" w:cs="Arial"/>
                <w:sz w:val="18"/>
                <w:szCs w:val="18"/>
              </w:rPr>
            </w:pPr>
            <w:r>
              <w:rPr>
                <w:rFonts w:ascii="Arial" w:hAnsi="Arial" w:cs="Arial"/>
                <w:sz w:val="18"/>
                <w:szCs w:val="18"/>
              </w:rPr>
              <w:t>HFWs</w:t>
            </w:r>
          </w:p>
          <w:p w:rsidR="00AB47EA" w:rsidRPr="003626E6" w:rsidRDefault="00AD3AB8" w:rsidP="00F57A55">
            <w:pPr>
              <w:spacing w:line="276" w:lineRule="auto"/>
              <w:rPr>
                <w:rFonts w:ascii="Arial" w:hAnsi="Arial" w:cs="Arial"/>
                <w:i/>
                <w:sz w:val="18"/>
                <w:szCs w:val="18"/>
              </w:rPr>
            </w:pPr>
            <w:r w:rsidRPr="003626E6">
              <w:rPr>
                <w:rFonts w:ascii="Arial" w:hAnsi="Arial" w:cs="Arial"/>
                <w:i/>
                <w:sz w:val="18"/>
                <w:szCs w:val="18"/>
              </w:rPr>
              <w:t>Stop</w:t>
            </w:r>
          </w:p>
          <w:p w:rsidR="00AD3AB8" w:rsidRPr="003626E6" w:rsidRDefault="00AD3AB8" w:rsidP="00F57A55">
            <w:pPr>
              <w:spacing w:line="276" w:lineRule="auto"/>
              <w:rPr>
                <w:rFonts w:ascii="Arial" w:hAnsi="Arial" w:cs="Arial"/>
                <w:i/>
                <w:sz w:val="18"/>
                <w:szCs w:val="18"/>
              </w:rPr>
            </w:pPr>
            <w:r w:rsidRPr="003626E6">
              <w:rPr>
                <w:rFonts w:ascii="Arial" w:hAnsi="Arial" w:cs="Arial"/>
                <w:i/>
                <w:sz w:val="18"/>
                <w:szCs w:val="18"/>
              </w:rPr>
              <w:t>Book</w:t>
            </w:r>
          </w:p>
          <w:p w:rsidR="00AD3AB8" w:rsidRPr="003626E6" w:rsidRDefault="00AD3AB8" w:rsidP="00F57A55">
            <w:pPr>
              <w:spacing w:line="276" w:lineRule="auto"/>
              <w:rPr>
                <w:rFonts w:ascii="Arial" w:hAnsi="Arial" w:cs="Arial"/>
                <w:i/>
                <w:sz w:val="18"/>
                <w:szCs w:val="18"/>
              </w:rPr>
            </w:pPr>
            <w:r w:rsidRPr="003626E6">
              <w:rPr>
                <w:rFonts w:ascii="Arial" w:hAnsi="Arial" w:cs="Arial"/>
                <w:i/>
                <w:sz w:val="18"/>
                <w:szCs w:val="18"/>
              </w:rPr>
              <w:t>Next</w:t>
            </w:r>
          </w:p>
          <w:p w:rsidR="00AD3AB8" w:rsidRDefault="00AD3AB8" w:rsidP="00F57A55">
            <w:pPr>
              <w:spacing w:line="276" w:lineRule="auto"/>
              <w:rPr>
                <w:rFonts w:ascii="Arial" w:eastAsia="Calibri" w:hAnsi="Arial" w:cs="Arial"/>
                <w:sz w:val="18"/>
                <w:szCs w:val="18"/>
              </w:rPr>
            </w:pPr>
          </w:p>
        </w:tc>
        <w:tc>
          <w:tcPr>
            <w:tcW w:w="495" w:type="pct"/>
            <w:tcBorders>
              <w:top w:val="single" w:sz="4" w:space="0" w:color="auto"/>
              <w:left w:val="single" w:sz="4" w:space="0" w:color="auto"/>
              <w:bottom w:val="single" w:sz="4" w:space="0" w:color="auto"/>
              <w:right w:val="single" w:sz="4" w:space="0" w:color="auto"/>
            </w:tcBorders>
          </w:tcPr>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p w:rsidR="00AB47EA" w:rsidRDefault="00AB47EA">
            <w:pPr>
              <w:spacing w:line="276" w:lineRule="auto"/>
              <w:rPr>
                <w:rFonts w:ascii="Arial" w:hAnsi="Arial" w:cs="Arial"/>
                <w:sz w:val="18"/>
                <w:szCs w:val="18"/>
              </w:rPr>
            </w:pPr>
          </w:p>
        </w:tc>
      </w:tr>
    </w:tbl>
    <w:p w:rsidR="005067C9" w:rsidRDefault="005067C9"/>
    <w:sectPr w:rsidR="005067C9" w:rsidSect="00AB47EA">
      <w:pgSz w:w="15840" w:h="12240" w:orient="landscape"/>
      <w:pgMar w:top="964" w:right="964" w:bottom="964" w:left="96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2A716A"/>
    <w:multiLevelType w:val="hybridMultilevel"/>
    <w:tmpl w:val="66D6950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oNotDisplayPageBoundaries/>
  <w:proofState w:spelling="clean" w:grammar="clean"/>
  <w:defaultTabStop w:val="708"/>
  <w:hyphenationZone w:val="425"/>
  <w:characterSpacingControl w:val="doNotCompress"/>
  <w:compat/>
  <w:rsids>
    <w:rsidRoot w:val="00AB47EA"/>
    <w:rsid w:val="000D4474"/>
    <w:rsid w:val="000F288F"/>
    <w:rsid w:val="00171774"/>
    <w:rsid w:val="001811E0"/>
    <w:rsid w:val="00216F4E"/>
    <w:rsid w:val="002D5A06"/>
    <w:rsid w:val="002E6943"/>
    <w:rsid w:val="0031308A"/>
    <w:rsid w:val="00353E2F"/>
    <w:rsid w:val="003626E6"/>
    <w:rsid w:val="003E00BB"/>
    <w:rsid w:val="0040268C"/>
    <w:rsid w:val="0040730C"/>
    <w:rsid w:val="004B76C8"/>
    <w:rsid w:val="005067C9"/>
    <w:rsid w:val="006309CD"/>
    <w:rsid w:val="00666A7E"/>
    <w:rsid w:val="00666FDF"/>
    <w:rsid w:val="007C35E1"/>
    <w:rsid w:val="007E2F61"/>
    <w:rsid w:val="008B6EC6"/>
    <w:rsid w:val="00904CD8"/>
    <w:rsid w:val="00927734"/>
    <w:rsid w:val="009C4B30"/>
    <w:rsid w:val="009F714B"/>
    <w:rsid w:val="00A13B8C"/>
    <w:rsid w:val="00A15C04"/>
    <w:rsid w:val="00A56606"/>
    <w:rsid w:val="00A61B09"/>
    <w:rsid w:val="00A70A5C"/>
    <w:rsid w:val="00AB47EA"/>
    <w:rsid w:val="00AD3AB8"/>
    <w:rsid w:val="00B23693"/>
    <w:rsid w:val="00B5068C"/>
    <w:rsid w:val="00B5328F"/>
    <w:rsid w:val="00BA3465"/>
    <w:rsid w:val="00BC0CC6"/>
    <w:rsid w:val="00BE1CDD"/>
    <w:rsid w:val="00C258FC"/>
    <w:rsid w:val="00C5035C"/>
    <w:rsid w:val="00D55E25"/>
    <w:rsid w:val="00D679A5"/>
    <w:rsid w:val="00E17C56"/>
    <w:rsid w:val="00E2490D"/>
    <w:rsid w:val="00F5253B"/>
    <w:rsid w:val="00F57A55"/>
    <w:rsid w:val="00F93B3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7EA"/>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AB47EA"/>
    <w:pPr>
      <w:spacing w:after="0" w:line="240" w:lineRule="auto"/>
    </w:pPr>
    <w:rPr>
      <w:rFonts w:ascii="Calibri" w:eastAsia="Times New Roman" w:hAnsi="Calibri" w:cs="Calibri"/>
      <w:lang w:eastAsia="es-CO"/>
    </w:rPr>
  </w:style>
  <w:style w:type="paragraph" w:styleId="Prrafodelista">
    <w:name w:val="List Paragraph"/>
    <w:basedOn w:val="Normal"/>
    <w:uiPriority w:val="34"/>
    <w:qFormat/>
    <w:rsid w:val="00D679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7EA"/>
    <w:pPr>
      <w:spacing w:after="0" w:line="240" w:lineRule="auto"/>
    </w:pPr>
    <w:rPr>
      <w:rFonts w:ascii="Times New Roman" w:eastAsia="Times New Roman" w:hAnsi="Times New Roman" w:cs="Times New Roman"/>
      <w:sz w:val="24"/>
      <w:szCs w:val="24"/>
      <w:lang w:val="en-U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AB47EA"/>
    <w:pPr>
      <w:spacing w:after="0" w:line="240" w:lineRule="auto"/>
    </w:pPr>
    <w:rPr>
      <w:rFonts w:ascii="Calibri" w:eastAsia="Times New Roman" w:hAnsi="Calibri" w:cs="Calibri"/>
      <w:lang w:eastAsia="es-CO"/>
    </w:rPr>
  </w:style>
</w:styles>
</file>

<file path=word/webSettings.xml><?xml version="1.0" encoding="utf-8"?>
<w:webSettings xmlns:r="http://schemas.openxmlformats.org/officeDocument/2006/relationships" xmlns:w="http://schemas.openxmlformats.org/wordprocessingml/2006/main">
  <w:divs>
    <w:div w:id="136355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3629</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dc:creator>
  <cp:lastModifiedBy>USUARIO</cp:lastModifiedBy>
  <cp:revision>2</cp:revision>
  <dcterms:created xsi:type="dcterms:W3CDTF">2012-02-11T00:37:00Z</dcterms:created>
  <dcterms:modified xsi:type="dcterms:W3CDTF">2012-02-11T00:37:00Z</dcterms:modified>
</cp:coreProperties>
</file>